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6B2" w:rsidRPr="00AD6431" w:rsidRDefault="00B106B2" w:rsidP="00AD64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Тест для заочного тура по обществознанию</w:t>
      </w:r>
    </w:p>
    <w:p w:rsidR="00E63BF3" w:rsidRPr="00AD6431" w:rsidRDefault="00B106B2" w:rsidP="00AD64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Вариант 1.</w:t>
      </w:r>
    </w:p>
    <w:p w:rsidR="0035504A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830AEE" w:rsidRPr="00AD6431">
        <w:rPr>
          <w:rFonts w:ascii="Times New Roman" w:hAnsi="Times New Roman" w:cs="Times New Roman"/>
          <w:b/>
          <w:sz w:val="28"/>
          <w:szCs w:val="28"/>
        </w:rPr>
        <w:t xml:space="preserve">Какое направление живописи характеризуют следующие черты: фотографическая точность и объективность изображения, почти полное отсутствие сюжета, </w:t>
      </w:r>
      <w:r w:rsidR="0035504A" w:rsidRPr="00AD6431">
        <w:rPr>
          <w:rFonts w:ascii="Times New Roman" w:hAnsi="Times New Roman" w:cs="Times New Roman"/>
          <w:b/>
          <w:sz w:val="28"/>
          <w:szCs w:val="28"/>
        </w:rPr>
        <w:t>отсутствие эмоций?</w:t>
      </w:r>
    </w:p>
    <w:p w:rsidR="0035504A" w:rsidRPr="00AD6431" w:rsidRDefault="0035504A" w:rsidP="00AD643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Реализм</w:t>
      </w:r>
    </w:p>
    <w:p w:rsidR="0035504A" w:rsidRPr="00AD6431" w:rsidRDefault="0035504A" w:rsidP="00AD643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Гиперреализм</w:t>
      </w:r>
    </w:p>
    <w:p w:rsidR="0035504A" w:rsidRPr="00AD6431" w:rsidRDefault="0035504A" w:rsidP="00AD643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Поп-арт</w:t>
      </w:r>
    </w:p>
    <w:p w:rsidR="0035504A" w:rsidRPr="00AD6431" w:rsidRDefault="0035504A" w:rsidP="00AD643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Оп-арт</w:t>
      </w:r>
    </w:p>
    <w:p w:rsidR="00830AEE" w:rsidRPr="00AD6431" w:rsidRDefault="0035504A" w:rsidP="00AD643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Фотореализм</w:t>
      </w:r>
      <w:r w:rsidR="00830AEE" w:rsidRPr="00AD64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504A" w:rsidRPr="00AD6431" w:rsidRDefault="0035504A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Верно:2</w:t>
      </w:r>
    </w:p>
    <w:p w:rsidR="0035504A" w:rsidRPr="00AD6431" w:rsidRDefault="0035504A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Энциклопедический словарь живописи.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М.:Терра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>, 1997. С.207-208.</w:t>
      </w:r>
    </w:p>
    <w:p w:rsid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A0E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2.</w:t>
      </w:r>
      <w:r w:rsidR="002B5A0E" w:rsidRPr="00AD6431">
        <w:rPr>
          <w:rFonts w:ascii="Times New Roman" w:hAnsi="Times New Roman" w:cs="Times New Roman"/>
          <w:b/>
          <w:sz w:val="28"/>
          <w:szCs w:val="28"/>
        </w:rPr>
        <w:t>О каком виде ритуалов идет речь: они совершаются регулярно по мере наступления повторяющихся природных явлений?</w:t>
      </w:r>
    </w:p>
    <w:p w:rsidR="002B5A0E" w:rsidRPr="00AD6431" w:rsidRDefault="002B5A0E" w:rsidP="00AD6431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Религиозные ритуалы</w:t>
      </w:r>
    </w:p>
    <w:p w:rsidR="002B5A0E" w:rsidRPr="00AD6431" w:rsidRDefault="002B5A0E" w:rsidP="00AD6431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Календарные ритуалы</w:t>
      </w:r>
    </w:p>
    <w:p w:rsidR="002B5A0E" w:rsidRPr="00AD6431" w:rsidRDefault="002B5A0E" w:rsidP="00AD6431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Антикризисные ритуалы</w:t>
      </w:r>
    </w:p>
    <w:p w:rsidR="002B5A0E" w:rsidRPr="00AD6431" w:rsidRDefault="002B5A0E" w:rsidP="00AD6431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Магические ритуалы</w:t>
      </w:r>
    </w:p>
    <w:p w:rsidR="002B5A0E" w:rsidRPr="00AD6431" w:rsidRDefault="002B5A0E" w:rsidP="00AD6431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Ритуалы интенсификации</w:t>
      </w:r>
    </w:p>
    <w:p w:rsidR="002B5A0E" w:rsidRPr="00AD6431" w:rsidRDefault="002B5A0E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Верно: 2</w:t>
      </w:r>
    </w:p>
    <w:p w:rsidR="002B5A0E" w:rsidRPr="00AD6431" w:rsidRDefault="002B5A0E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Ионин Л.Г. Социология культуры. С.139.</w:t>
      </w:r>
    </w:p>
    <w:p w:rsid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5A0E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3.</w:t>
      </w:r>
      <w:r w:rsidR="002B5A0E" w:rsidRPr="00AD6431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proofErr w:type="spellStart"/>
      <w:r w:rsidR="002B5A0E" w:rsidRPr="00AD6431">
        <w:rPr>
          <w:rFonts w:ascii="Times New Roman" w:hAnsi="Times New Roman" w:cs="Times New Roman"/>
          <w:b/>
          <w:sz w:val="28"/>
          <w:szCs w:val="28"/>
        </w:rPr>
        <w:t>моностилистической</w:t>
      </w:r>
      <w:proofErr w:type="spellEnd"/>
      <w:r w:rsidR="002B5A0E" w:rsidRPr="00AD6431">
        <w:rPr>
          <w:rFonts w:ascii="Times New Roman" w:hAnsi="Times New Roman" w:cs="Times New Roman"/>
          <w:b/>
          <w:sz w:val="28"/>
          <w:szCs w:val="28"/>
        </w:rPr>
        <w:t xml:space="preserve"> культуры НЕ характерно?</w:t>
      </w:r>
    </w:p>
    <w:p w:rsidR="002B5A0E" w:rsidRPr="00AD6431" w:rsidRDefault="0063490B" w:rsidP="00AD6431">
      <w:pPr>
        <w:pStyle w:val="a3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Наличие группы создателей культуры, культурных экспертов, занимающих высокую ступень в социальной иерархии.</w:t>
      </w:r>
    </w:p>
    <w:p w:rsidR="0063490B" w:rsidRPr="00AD6431" w:rsidRDefault="0063490B" w:rsidP="00AD6431">
      <w:pPr>
        <w:pStyle w:val="a3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Строго определенный характер реализации культурных явлений по нормам доминирующего мировоззрения.</w:t>
      </w:r>
    </w:p>
    <w:p w:rsidR="0063490B" w:rsidRPr="00AD6431" w:rsidRDefault="0063490B" w:rsidP="00AD6431">
      <w:pPr>
        <w:pStyle w:val="a3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Канонизация жанров и стилей культурной деятельности.</w:t>
      </w:r>
    </w:p>
    <w:p w:rsidR="0063490B" w:rsidRPr="00AD6431" w:rsidRDefault="0063490B" w:rsidP="00AD6431">
      <w:pPr>
        <w:pStyle w:val="a3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Тотальный характер стиля</w:t>
      </w:r>
    </w:p>
    <w:p w:rsidR="006C444A" w:rsidRPr="00AD6431" w:rsidRDefault="006C444A" w:rsidP="00AD6431">
      <w:pPr>
        <w:pStyle w:val="a3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Разные по происхождению системы знаков и символов взаимодействуют между собой</w:t>
      </w:r>
      <w:r w:rsidRPr="00AD6431">
        <w:rPr>
          <w:rFonts w:ascii="Times New Roman" w:hAnsi="Times New Roman" w:cs="Times New Roman"/>
          <w:sz w:val="28"/>
          <w:szCs w:val="28"/>
        </w:rPr>
        <w:t>.</w:t>
      </w:r>
    </w:p>
    <w:p w:rsidR="0063490B" w:rsidRPr="00AD6431" w:rsidRDefault="006C444A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Верно: 5</w:t>
      </w:r>
    </w:p>
    <w:p w:rsidR="006C444A" w:rsidRPr="00AD6431" w:rsidRDefault="006C444A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Ионин Л.Г. Социология культуры. С.197-203.</w:t>
      </w:r>
    </w:p>
    <w:p w:rsid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1BC6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4.</w:t>
      </w:r>
      <w:r w:rsidR="001B1BC6" w:rsidRPr="00AD6431">
        <w:rPr>
          <w:rFonts w:ascii="Times New Roman" w:hAnsi="Times New Roman" w:cs="Times New Roman"/>
          <w:b/>
          <w:sz w:val="28"/>
          <w:szCs w:val="28"/>
        </w:rPr>
        <w:t>Какое из суждений о духовной сфере жизни НЕ верно?</w:t>
      </w:r>
    </w:p>
    <w:p w:rsidR="001B1BC6" w:rsidRPr="00AD6431" w:rsidRDefault="001B1BC6" w:rsidP="00AD6431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На духовную жизнь оказывает влияние мировоззрение людей в обществе.</w:t>
      </w:r>
    </w:p>
    <w:p w:rsidR="001B1BC6" w:rsidRPr="00AD6431" w:rsidRDefault="0088256D" w:rsidP="00AD6431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Экономический кризис может вызвать кризис в духовной сфере.</w:t>
      </w:r>
    </w:p>
    <w:p w:rsidR="006821B5" w:rsidRPr="00AD6431" w:rsidRDefault="006821B5" w:rsidP="00AD6431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6431">
        <w:rPr>
          <w:rFonts w:ascii="Times New Roman" w:hAnsi="Times New Roman" w:cs="Times New Roman"/>
          <w:bCs/>
          <w:sz w:val="28"/>
          <w:szCs w:val="28"/>
        </w:rPr>
        <w:t>Духовная сфера направлена на удовлетворение потребностей в развитии сознания.</w:t>
      </w:r>
    </w:p>
    <w:p w:rsidR="006821B5" w:rsidRPr="00AD6431" w:rsidRDefault="006821B5" w:rsidP="00AD6431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bCs/>
          <w:sz w:val="28"/>
          <w:szCs w:val="28"/>
          <w:highlight w:val="yellow"/>
        </w:rPr>
        <w:t>Духовная</w:t>
      </w:r>
      <w:r w:rsidRPr="00AD6431">
        <w:rPr>
          <w:rFonts w:ascii="Times New Roman" w:hAnsi="Times New Roman" w:cs="Times New Roman"/>
          <w:sz w:val="28"/>
          <w:szCs w:val="28"/>
          <w:highlight w:val="yellow"/>
        </w:rPr>
        <w:t> сфера — это сфера отношений, возникающих при производстве, передаче и освоении духовных и материальных ценностей</w:t>
      </w:r>
      <w:r w:rsidRPr="00AD6431">
        <w:rPr>
          <w:rFonts w:ascii="Times New Roman" w:hAnsi="Times New Roman" w:cs="Times New Roman"/>
          <w:sz w:val="28"/>
          <w:szCs w:val="28"/>
        </w:rPr>
        <w:t>.</w:t>
      </w:r>
    </w:p>
    <w:p w:rsidR="006821B5" w:rsidRPr="00AD6431" w:rsidRDefault="006821B5" w:rsidP="00AD6431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Духовные потребности не заданы биологически.</w:t>
      </w:r>
    </w:p>
    <w:p w:rsidR="006821B5" w:rsidRPr="00AD6431" w:rsidRDefault="006821B5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Верно: 4</w:t>
      </w:r>
    </w:p>
    <w:p w:rsidR="006821B5" w:rsidRPr="00AD6431" w:rsidRDefault="006821B5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821B5" w:rsidRPr="00AD6431" w:rsidRDefault="006821B5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8256D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5.</w:t>
      </w:r>
      <w:r w:rsidR="0088256D" w:rsidRPr="00AD6431">
        <w:rPr>
          <w:rFonts w:ascii="Times New Roman" w:hAnsi="Times New Roman" w:cs="Times New Roman"/>
          <w:b/>
          <w:sz w:val="28"/>
          <w:szCs w:val="28"/>
        </w:rPr>
        <w:t>Что отличает национальные религии от мировых?</w:t>
      </w:r>
    </w:p>
    <w:p w:rsidR="0088256D" w:rsidRPr="00AD6431" w:rsidRDefault="0088256D" w:rsidP="00AD6431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Наличие моральных принципов и запретов.</w:t>
      </w:r>
    </w:p>
    <w:p w:rsidR="0088256D" w:rsidRPr="00AD6431" w:rsidRDefault="0088256D" w:rsidP="00AD6431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Решение вопроса о вечности духа.</w:t>
      </w:r>
    </w:p>
    <w:p w:rsidR="0088256D" w:rsidRPr="00AD6431" w:rsidRDefault="0088256D" w:rsidP="00AD6431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Взаимодействие между верующими в рамках общины.</w:t>
      </w:r>
    </w:p>
    <w:p w:rsidR="0088256D" w:rsidRPr="00AD6431" w:rsidRDefault="0088256D" w:rsidP="00AD6431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Наличие связи с этнической принадлежностью</w:t>
      </w:r>
      <w:r w:rsidRPr="00AD6431">
        <w:rPr>
          <w:rFonts w:ascii="Times New Roman" w:hAnsi="Times New Roman" w:cs="Times New Roman"/>
          <w:sz w:val="28"/>
          <w:szCs w:val="28"/>
        </w:rPr>
        <w:t>.</w:t>
      </w:r>
    </w:p>
    <w:p w:rsidR="0088256D" w:rsidRPr="00AD6431" w:rsidRDefault="0088256D" w:rsidP="00AD6431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Поиск смысла жизни.</w:t>
      </w:r>
    </w:p>
    <w:p w:rsidR="00B106B2" w:rsidRPr="00AD6431" w:rsidRDefault="0088256D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Верно 4</w:t>
      </w:r>
    </w:p>
    <w:p w:rsid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6. Кто из перечисленных ниже авторов предполагал самый продолжительный период социализации личности?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 З. Фрейд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2. Дж.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Мид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>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3. Ж. Пиаже.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4. Л.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Колберг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>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5. Э. Эриксон.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Источник </w:t>
      </w:r>
      <w:proofErr w:type="spellStart"/>
      <w:r w:rsidRPr="00AD6431">
        <w:rPr>
          <w:rFonts w:ascii="Times New Roman" w:hAnsi="Times New Roman" w:cs="Times New Roman"/>
          <w:b/>
          <w:bCs/>
          <w:sz w:val="28"/>
          <w:szCs w:val="28"/>
        </w:rPr>
        <w:t>Масионис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> </w:t>
      </w:r>
      <w:r w:rsidRPr="00AD6431">
        <w:rPr>
          <w:rFonts w:ascii="Times New Roman" w:hAnsi="Times New Roman" w:cs="Times New Roman"/>
          <w:b/>
          <w:bCs/>
          <w:sz w:val="28"/>
          <w:szCs w:val="28"/>
        </w:rPr>
        <w:t>Дж</w:t>
      </w:r>
      <w:r w:rsidRPr="00AD6431">
        <w:rPr>
          <w:rFonts w:ascii="Times New Roman" w:hAnsi="Times New Roman" w:cs="Times New Roman"/>
          <w:sz w:val="28"/>
          <w:szCs w:val="28"/>
        </w:rPr>
        <w:t>. Социология. М.: 2004. С. 174-180.</w:t>
      </w:r>
    </w:p>
    <w:p w:rsid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 xml:space="preserve">7. Какой набор социальных статусов </w:t>
      </w:r>
      <w:proofErr w:type="gramStart"/>
      <w:r w:rsidRPr="00AD6431"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 w:rsidRPr="00AD6431">
        <w:rPr>
          <w:rFonts w:ascii="Times New Roman" w:hAnsi="Times New Roman" w:cs="Times New Roman"/>
          <w:b/>
          <w:sz w:val="28"/>
          <w:szCs w:val="28"/>
        </w:rPr>
        <w:t xml:space="preserve"> перечисленных ниже можно назвать  предписанными?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 Пол, возраст, должность руководителя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Пол, раса, профессия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3. Образование, сословная принадлежность, пол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4. Пол, возраст, раса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Возраст, материальный статус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8. Институциональная ловушка – это: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1. Неэффективная устойчивая норма (неэффективный институт), имеющая устойчивый, самоподдерживающий характер.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shd w:val="clear" w:color="auto" w:fill="FFFFFF"/>
        </w:rPr>
        <w:t>2. Разновидность ролевого конфликта, при которой индивид оказывается заложником противоречащих друг другу норм различных социальных институтов.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shd w:val="clear" w:color="auto" w:fill="FFFFFF"/>
        </w:rPr>
        <w:t>3. Институциональные ограничения, препятствующие социальной мобильности индивидов.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shd w:val="clear" w:color="auto" w:fill="FFFFFF"/>
        </w:rPr>
        <w:t>4. Излишняя бюрократизация организации, при которой сковывается личная инициатива и креативность работников.</w:t>
      </w: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  <w:t>5. Противоречия в законодательных нормах, ведущие к дисфункции государственной власти.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color w:val="484848"/>
          <w:sz w:val="28"/>
          <w:szCs w:val="28"/>
          <w:shd w:val="clear" w:color="auto" w:fill="FFFFFF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color w:val="484848"/>
          <w:sz w:val="28"/>
          <w:szCs w:val="28"/>
          <w:shd w:val="clear" w:color="auto" w:fill="FFFFFF"/>
        </w:rPr>
        <w:t xml:space="preserve">Источник: </w:t>
      </w:r>
      <w:proofErr w:type="spellStart"/>
      <w:r w:rsidRPr="00AD6431">
        <w:rPr>
          <w:rFonts w:ascii="Times New Roman" w:hAnsi="Times New Roman" w:cs="Times New Roman"/>
          <w:color w:val="484848"/>
          <w:sz w:val="28"/>
          <w:szCs w:val="28"/>
          <w:shd w:val="clear" w:color="auto" w:fill="FFFFFF"/>
        </w:rPr>
        <w:t>Полтерович</w:t>
      </w:r>
      <w:proofErr w:type="spellEnd"/>
      <w:r w:rsidRPr="00AD6431">
        <w:rPr>
          <w:rFonts w:ascii="Times New Roman" w:hAnsi="Times New Roman" w:cs="Times New Roman"/>
          <w:color w:val="484848"/>
          <w:sz w:val="28"/>
          <w:szCs w:val="28"/>
          <w:shd w:val="clear" w:color="auto" w:fill="FFFFFF"/>
        </w:rPr>
        <w:t xml:space="preserve"> В.М. Трансплантация экономических институтов / В.М. </w:t>
      </w:r>
      <w:proofErr w:type="spellStart"/>
      <w:r w:rsidRPr="00AD6431">
        <w:rPr>
          <w:rFonts w:ascii="Times New Roman" w:hAnsi="Times New Roman" w:cs="Times New Roman"/>
          <w:color w:val="484848"/>
          <w:sz w:val="28"/>
          <w:szCs w:val="28"/>
          <w:shd w:val="clear" w:color="auto" w:fill="FFFFFF"/>
        </w:rPr>
        <w:t>Полтерович</w:t>
      </w:r>
      <w:proofErr w:type="spellEnd"/>
      <w:r w:rsidRPr="00AD6431">
        <w:rPr>
          <w:rFonts w:ascii="Times New Roman" w:hAnsi="Times New Roman" w:cs="Times New Roman"/>
          <w:color w:val="484848"/>
          <w:sz w:val="28"/>
          <w:szCs w:val="28"/>
          <w:shd w:val="clear" w:color="auto" w:fill="FFFFFF"/>
        </w:rPr>
        <w:t xml:space="preserve"> // </w:t>
      </w:r>
      <w:proofErr w:type="spellStart"/>
      <w:r w:rsidRPr="00AD6431">
        <w:rPr>
          <w:rFonts w:ascii="Times New Roman" w:hAnsi="Times New Roman" w:cs="Times New Roman"/>
          <w:color w:val="484848"/>
          <w:sz w:val="28"/>
          <w:szCs w:val="28"/>
          <w:shd w:val="clear" w:color="auto" w:fill="FFFFFF"/>
        </w:rPr>
        <w:t>Экон</w:t>
      </w:r>
      <w:proofErr w:type="spellEnd"/>
      <w:r w:rsidRPr="00AD6431">
        <w:rPr>
          <w:rFonts w:ascii="Times New Roman" w:hAnsi="Times New Roman" w:cs="Times New Roman"/>
          <w:color w:val="484848"/>
          <w:sz w:val="28"/>
          <w:szCs w:val="28"/>
          <w:shd w:val="clear" w:color="auto" w:fill="FFFFFF"/>
        </w:rPr>
        <w:t>. наука соврем. России. — 2001. — № 3. — С. 24</w:t>
      </w:r>
      <w:r w:rsidRPr="00AD6431">
        <w:rPr>
          <w:rFonts w:ascii="Times New Roman" w:hAnsi="Times New Roman" w:cs="Times New Roman"/>
          <w:color w:val="484848"/>
          <w:sz w:val="28"/>
          <w:szCs w:val="28"/>
          <w:shd w:val="clear" w:color="auto" w:fill="FFFFFF"/>
        </w:rPr>
        <w:noBreakHyphen/>
        <w:t>50.</w:t>
      </w: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9. Одно из социологических аген</w:t>
      </w:r>
      <w:proofErr w:type="gramStart"/>
      <w:r w:rsidRPr="00AD643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тств пр</w:t>
      </w:r>
      <w:proofErr w:type="gramEnd"/>
      <w:r w:rsidRPr="00AD643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овело мониторинг ксенофобских настроений россиян. Ниже приводится формулировка одного из вопросов и распределение ответов на него</w:t>
      </w: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B106B2" w:rsidRPr="00AD6431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lastRenderedPageBreak/>
        <w:t>Как вы считаете, этническая принадлежность («национальность») передается человеку от родителей при рождении, или он самостоятельно и осознанно определяет свою этническую принадлежность? </w:t>
      </w:r>
      <w:r w:rsidRPr="00AD6431"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shd w:val="clear" w:color="auto" w:fill="FFFFFF"/>
        </w:rPr>
        <w:t>(один ответ)</w:t>
      </w:r>
    </w:p>
    <w:tbl>
      <w:tblPr>
        <w:tblW w:w="495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9"/>
        <w:gridCol w:w="1449"/>
      </w:tblGrid>
      <w:tr w:rsidR="00B106B2" w:rsidRPr="00AD6431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D6431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%</w:t>
            </w:r>
          </w:p>
        </w:tc>
      </w:tr>
      <w:tr w:rsidR="00B106B2" w:rsidRPr="00AD6431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D6431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Этническая принадлежность передается человеку от родителей при рождении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D6431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71</w:t>
            </w:r>
          </w:p>
        </w:tc>
      </w:tr>
      <w:tr w:rsidR="00B106B2" w:rsidRPr="00AD6431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D6431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Человек самостоятельно и осознанно определяет свою этническую принадлежность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D6431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24</w:t>
            </w:r>
          </w:p>
        </w:tc>
      </w:tr>
      <w:tr w:rsidR="00B106B2" w:rsidRPr="00AD6431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D6431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Затруднились ответить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D6431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5</w:t>
            </w:r>
          </w:p>
        </w:tc>
      </w:tr>
    </w:tbl>
    <w:p w:rsidR="00B106B2" w:rsidRPr="00AD6431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B106B2" w:rsidRPr="00AD6431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Как социологи этого агентства назвали респондентов, выбравших первый вариант ответа?</w:t>
      </w:r>
    </w:p>
    <w:p w:rsidR="00B106B2" w:rsidRPr="00AD6431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1. Почвенниками.</w:t>
      </w:r>
    </w:p>
    <w:p w:rsidR="00B106B2" w:rsidRPr="00AD6431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2. Националистами.</w:t>
      </w:r>
    </w:p>
    <w:p w:rsidR="00B106B2" w:rsidRPr="00AD6431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  <w:shd w:val="clear" w:color="auto" w:fill="FFFFFF"/>
        </w:rPr>
        <w:t xml:space="preserve">3. </w:t>
      </w:r>
      <w:proofErr w:type="spellStart"/>
      <w:r w:rsidRPr="00AD6431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  <w:shd w:val="clear" w:color="auto" w:fill="FFFFFF"/>
        </w:rPr>
        <w:t>Примордиалистами</w:t>
      </w:r>
      <w:proofErr w:type="spellEnd"/>
      <w:r w:rsidRPr="00AD6431">
        <w:rPr>
          <w:rFonts w:ascii="Times New Roman" w:hAnsi="Times New Roman" w:cs="Times New Roman"/>
          <w:sz w:val="28"/>
          <w:szCs w:val="28"/>
          <w:highlight w:val="lightGray"/>
          <w:bdr w:val="none" w:sz="0" w:space="0" w:color="auto" w:frame="1"/>
          <w:shd w:val="clear" w:color="auto" w:fill="FFFFFF"/>
        </w:rPr>
        <w:t>.</w:t>
      </w:r>
    </w:p>
    <w:p w:rsidR="00B106B2" w:rsidRPr="00AD6431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4. Патриотами </w:t>
      </w:r>
    </w:p>
    <w:p w:rsidR="00B106B2" w:rsidRPr="00AD6431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5. Консерваторами.</w:t>
      </w:r>
    </w:p>
    <w:p w:rsidR="00B106B2" w:rsidRPr="00AD6431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B106B2" w:rsidRPr="00AD6431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10.</w:t>
      </w:r>
      <w:r w:rsidRPr="00AD6431">
        <w:rPr>
          <w:rFonts w:ascii="Times New Roman" w:hAnsi="Times New Roman" w:cs="Times New Roman"/>
          <w:b/>
          <w:sz w:val="28"/>
          <w:szCs w:val="28"/>
        </w:rPr>
        <w:t xml:space="preserve"> Какая форма брака из </w:t>
      </w:r>
      <w:proofErr w:type="gramStart"/>
      <w:r w:rsidRPr="00AD6431">
        <w:rPr>
          <w:rFonts w:ascii="Times New Roman" w:hAnsi="Times New Roman" w:cs="Times New Roman"/>
          <w:b/>
          <w:sz w:val="28"/>
          <w:szCs w:val="28"/>
        </w:rPr>
        <w:t>перечисленных</w:t>
      </w:r>
      <w:proofErr w:type="gramEnd"/>
      <w:r w:rsidRPr="00AD6431">
        <w:rPr>
          <w:rFonts w:ascii="Times New Roman" w:hAnsi="Times New Roman" w:cs="Times New Roman"/>
          <w:b/>
          <w:sz w:val="28"/>
          <w:szCs w:val="28"/>
        </w:rPr>
        <w:t xml:space="preserve"> ниже является наиболее распространенной на территории Российской Федерации?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 Полигиния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Полиандрия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3. Гражданский брак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Пробный брак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Церковный брак</w:t>
      </w:r>
    </w:p>
    <w:p w:rsid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11. К сторонникам теории общественного договора можно отнести (выберите правильный подбор имен)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 xml:space="preserve">1. Т. Гоббс, Дж. Локк, Г. </w:t>
      </w:r>
      <w:proofErr w:type="spellStart"/>
      <w:r w:rsidRPr="00AD6431">
        <w:rPr>
          <w:rFonts w:ascii="Times New Roman" w:hAnsi="Times New Roman" w:cs="Times New Roman"/>
          <w:sz w:val="28"/>
          <w:szCs w:val="28"/>
          <w:highlight w:val="yellow"/>
        </w:rPr>
        <w:t>Гроций</w:t>
      </w:r>
      <w:proofErr w:type="spellEnd"/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Аристотель, Ж-Ж. Руссо, Дж. Локк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3. Т. Гоббс, Дж. Локк, М. Вебер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4. Ж-Ж. Руссо, Д. Юм, Г.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Гроций</w:t>
      </w:r>
      <w:proofErr w:type="spellEnd"/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Вольтер, А. Смит, М. Ломоносов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Пояснения: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Неправильные имена: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Аристотель – не был сторонником ТОД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3. М. Вебер – не был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Д. Юм – не сторонник ТОД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М. Ломоносов – не сторонник ТОД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12. Ниже перечислены представители того или иного философского течения. Найдите тот ряд, в котором есть ошибка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1. Сенека, Эпиктет, Эпикур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Ф. Бэкон, Дж. Локк, Т. Гоббс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3. Ф. Ницше, О. Шпенглер, А. Бергсон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Дж. Беркли, И. Фихте, Д. Юм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5. Х-Г.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Гадемер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 xml:space="preserve">, П.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Рикёр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 xml:space="preserve">, В.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Дильтей</w:t>
      </w:r>
      <w:proofErr w:type="spellEnd"/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Пояснения: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 – стоики (Эпикур – эпикурейство)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2 - Эмпиризм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 – философия жизни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 – субъективный идеализм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 – герменевтика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13. Лингвистическим поворотом в гуманитарных и социальных науках называют: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1. бурное развитие теорий языкознания в первой половине </w:t>
      </w:r>
      <w:r w:rsidRPr="00AD6431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AD6431">
        <w:rPr>
          <w:rFonts w:ascii="Times New Roman" w:hAnsi="Times New Roman" w:cs="Times New Roman"/>
          <w:sz w:val="28"/>
          <w:szCs w:val="28"/>
        </w:rPr>
        <w:t xml:space="preserve"> веке, связанное с именами Ф. Шлегеля и В.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Гумбольда</w:t>
      </w:r>
      <w:proofErr w:type="spellEnd"/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2.появление и распространение  международных искусственных  языков в </w:t>
      </w:r>
      <w:r w:rsidRPr="00AD6431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AD6431">
        <w:rPr>
          <w:rFonts w:ascii="Times New Roman" w:hAnsi="Times New Roman" w:cs="Times New Roman"/>
          <w:sz w:val="28"/>
          <w:szCs w:val="28"/>
        </w:rPr>
        <w:t xml:space="preserve"> веке (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универсалглот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>, волапюк, эсперанто).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3. явление в философии и науке ХХ века, связанное с переосмыслением понятия и роли языка в социальной и интеллектуальной жизни общества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4. внедрение в школьные образовательные программы развитых стран изучения языков программирования в конце ХХ – начале </w:t>
      </w:r>
      <w:r w:rsidRPr="00AD6431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AD6431">
        <w:rPr>
          <w:rFonts w:ascii="Times New Roman" w:hAnsi="Times New Roman" w:cs="Times New Roman"/>
          <w:sz w:val="28"/>
          <w:szCs w:val="28"/>
        </w:rPr>
        <w:t xml:space="preserve"> века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 массовое распространение английского языка как средства международного общения во второй половине ХХ века.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AD64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Источник: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AD64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«Лингвистический поворот» в философии XX века. — В кн.: Аналитическая философия. Учебное пособие под ред. М. В. Лебедева. </w:t>
      </w:r>
      <w:r w:rsidRPr="00AD6431">
        <w:rPr>
          <w:rFonts w:ascii="Times New Roman" w:hAnsi="Times New Roman" w:cs="Times New Roman"/>
          <w:sz w:val="28"/>
          <w:szCs w:val="28"/>
        </w:rPr>
        <w:t>М.</w:t>
      </w:r>
      <w:r w:rsidRPr="00AD64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: ИПК РУДН, 2006. 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14. Тезис, согласно которому «человек вначале представляет собой лишь небытие и сам факт его существования «абсурден», т.е. оторван от всякого значения» лежит в основе</w:t>
      </w:r>
      <w:r w:rsidRPr="00AD6431">
        <w:rPr>
          <w:rFonts w:ascii="Times New Roman" w:hAnsi="Times New Roman" w:cs="Times New Roman"/>
          <w:sz w:val="28"/>
          <w:szCs w:val="28"/>
        </w:rPr>
        <w:t>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lightGray"/>
        </w:rPr>
        <w:t xml:space="preserve">1. </w:t>
      </w:r>
      <w:r w:rsidRPr="00AD6431">
        <w:rPr>
          <w:rFonts w:ascii="Times New Roman" w:hAnsi="Times New Roman" w:cs="Times New Roman"/>
          <w:sz w:val="28"/>
          <w:szCs w:val="28"/>
          <w:highlight w:val="yellow"/>
        </w:rPr>
        <w:t>Экзистенциализма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Феноменологии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3. Номинализма 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Материализма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Агностицизма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Философский словарь</w:t>
      </w:r>
    </w:p>
    <w:p w:rsidR="00B106B2" w:rsidRPr="00AD6431" w:rsidRDefault="0063213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B106B2" w:rsidRPr="00AD6431">
          <w:rPr>
            <w:rStyle w:val="a5"/>
            <w:rFonts w:ascii="Times New Roman" w:hAnsi="Times New Roman" w:cs="Times New Roman"/>
            <w:sz w:val="28"/>
            <w:szCs w:val="28"/>
          </w:rPr>
          <w:t>https://philosophy_dictionary.academic.ru/1006/ЭКЗИСТЕНЦИАЛИЗМ</w:t>
        </w:r>
      </w:hyperlink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15. Понятия средневековой философии «номинализм» и «реализм» с точки зрения логики находятся друг с другом в таком же отношении, как понятия</w:t>
      </w:r>
      <w:r w:rsidRPr="00AD6431">
        <w:rPr>
          <w:rFonts w:ascii="Times New Roman" w:hAnsi="Times New Roman" w:cs="Times New Roman"/>
          <w:sz w:val="28"/>
          <w:szCs w:val="28"/>
        </w:rPr>
        <w:t>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 Человек и мужчина.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Студент и спортсмен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3. Белое и черное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Бытие и небытие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Логика и «наука о законах и операциях правильного мышления»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Пояснения: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Номинализм и реализм как течения философской мысли с точки зрения логики являются противоположными друг другу понятиями, но не противоречащими (так как помимо реализма и номинализма существовали и другие теории на этот же счет, например – концептуализм).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Соотношения других понятий в вариантах ответа: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 Человек и мужчина - подчиненности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Студент и спортсмен - перекрещивания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lightGray"/>
        </w:rPr>
        <w:t>3. Белое и черное</w:t>
      </w:r>
      <w:r w:rsidRPr="00AD6431">
        <w:rPr>
          <w:rFonts w:ascii="Times New Roman" w:hAnsi="Times New Roman" w:cs="Times New Roman"/>
          <w:sz w:val="28"/>
          <w:szCs w:val="28"/>
        </w:rPr>
        <w:t xml:space="preserve"> - противоположности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Бытие и небытие - противоречия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Логика и «наука о законах и операциях правильного мышления» - тождества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Источники: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А. Д.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Гетманова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 xml:space="preserve"> Логика</w:t>
      </w:r>
      <w:proofErr w:type="gramStart"/>
      <w:r w:rsidRPr="00AD643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D6431">
        <w:rPr>
          <w:rFonts w:ascii="Times New Roman" w:hAnsi="Times New Roman" w:cs="Times New Roman"/>
          <w:sz w:val="28"/>
          <w:szCs w:val="28"/>
        </w:rPr>
        <w:t xml:space="preserve"> учебник / А.Д.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Гетманова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>. М.</w:t>
      </w:r>
      <w:proofErr w:type="gramStart"/>
      <w:r w:rsidRPr="00AD643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D6431">
        <w:rPr>
          <w:rFonts w:ascii="Times New Roman" w:hAnsi="Times New Roman" w:cs="Times New Roman"/>
          <w:sz w:val="28"/>
          <w:szCs w:val="28"/>
        </w:rPr>
        <w:t xml:space="preserve"> КНОРУС, 2000. </w:t>
      </w:r>
      <w:hyperlink r:id="rId7" w:history="1">
        <w:r w:rsidRPr="00AD6431">
          <w:rPr>
            <w:rStyle w:val="a5"/>
            <w:rFonts w:ascii="Times New Roman" w:hAnsi="Times New Roman" w:cs="Times New Roman"/>
            <w:sz w:val="28"/>
            <w:szCs w:val="28"/>
          </w:rPr>
          <w:t>http://zinref.ru/000_uchebniki/02800_logika/001_uchebnik_logiki_getmanova_2000/007.htm</w:t>
        </w:r>
      </w:hyperlink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D6431">
        <w:rPr>
          <w:rFonts w:ascii="Times New Roman" w:hAnsi="Times New Roman" w:cs="Times New Roman"/>
          <w:iCs/>
          <w:sz w:val="28"/>
          <w:szCs w:val="28"/>
        </w:rPr>
        <w:t>Номинализм//Философия: Энциклопедический словарь. —https://dic.academic.ru/dic.nsf/enc_philosophy/834/НОМИНАЛИЗМ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D6431">
        <w:rPr>
          <w:rFonts w:ascii="Times New Roman" w:hAnsi="Times New Roman" w:cs="Times New Roman"/>
          <w:iCs/>
          <w:sz w:val="28"/>
          <w:szCs w:val="28"/>
        </w:rPr>
        <w:t>Реализм //Философия: Энциклопедический словарь. —</w:t>
      </w:r>
    </w:p>
    <w:p w:rsidR="00B106B2" w:rsidRPr="00AD6431" w:rsidRDefault="0063213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B106B2" w:rsidRPr="00AD6431">
          <w:rPr>
            <w:rStyle w:val="a5"/>
            <w:rFonts w:ascii="Times New Roman" w:hAnsi="Times New Roman" w:cs="Times New Roman"/>
            <w:sz w:val="28"/>
            <w:szCs w:val="28"/>
          </w:rPr>
          <w:t>https://dic.academic.ru/dic.nsf/enc_philosophy/1028/РЕАЛИЗМ</w:t>
        </w:r>
      </w:hyperlink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16. Какое из нижеперечисленных государств является унитарным?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 Бразилия.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3. Германия.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Пакистан.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  <w:highlight w:val="yellow"/>
        </w:rPr>
        <w:t>5.</w:t>
      </w:r>
      <w:r w:rsidRPr="00AD6431">
        <w:rPr>
          <w:rFonts w:ascii="Times New Roman" w:hAnsi="Times New Roman" w:cs="Times New Roman"/>
          <w:sz w:val="28"/>
          <w:szCs w:val="28"/>
          <w:highlight w:val="yellow"/>
        </w:rPr>
        <w:t xml:space="preserve"> Казахстан.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6. ЮАР.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Комментарий: Правильный ответ – Казахстан, являющийся унитарным государством с равновесным положением каждой территории (области), входящей в его состав.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17.Признаком тоталитарного режима НЕ является: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  <w:t>1. Всесторонний и тотальный контроль государства над культурной сферой.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  <w:t>2. Однопартийный режим.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  <w:t>3. Отсутствие оппозиции.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  <w:t>4. Культ восхваления личности вождя.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ab/>
      </w:r>
      <w:r w:rsidRPr="00AD6431">
        <w:rPr>
          <w:rFonts w:ascii="Times New Roman" w:hAnsi="Times New Roman" w:cs="Times New Roman"/>
          <w:sz w:val="28"/>
          <w:szCs w:val="28"/>
          <w:highlight w:val="yellow"/>
        </w:rPr>
        <w:t>5. Наличие в государстве СМИ, которые подконтрольны власти.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Комментарий: Правильный ответ – Наличие в государстве СМИ, которые подконтрольны власти. В любой политической системе власть является держателем определённых ресурсов СМИ, в большей или меньшей степени. В демократических режимах власть постоянно чередуется и это означает, что завершение электорального цикла </w:t>
      </w:r>
      <w:proofErr w:type="gramStart"/>
      <w:r w:rsidRPr="00AD6431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AD6431">
        <w:rPr>
          <w:rFonts w:ascii="Times New Roman" w:hAnsi="Times New Roman" w:cs="Times New Roman"/>
          <w:sz w:val="28"/>
          <w:szCs w:val="28"/>
        </w:rPr>
        <w:t xml:space="preserve"> конкретного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актора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 xml:space="preserve"> означает его переход на оппозиционное положение. В этом ему будут определённо способствовать подконтрольные ему СМИ. В реальной </w:t>
      </w:r>
      <w:proofErr w:type="gramStart"/>
      <w:r w:rsidRPr="00AD6431">
        <w:rPr>
          <w:rFonts w:ascii="Times New Roman" w:hAnsi="Times New Roman" w:cs="Times New Roman"/>
          <w:sz w:val="28"/>
          <w:szCs w:val="28"/>
        </w:rPr>
        <w:t>демократической политике</w:t>
      </w:r>
      <w:proofErr w:type="gramEnd"/>
      <w:r w:rsidRPr="00AD6431">
        <w:rPr>
          <w:rFonts w:ascii="Times New Roman" w:hAnsi="Times New Roman" w:cs="Times New Roman"/>
          <w:sz w:val="28"/>
          <w:szCs w:val="28"/>
        </w:rPr>
        <w:t xml:space="preserve"> всегда есть определённая конкуренция, проявляемая через конфликт идей и смыслов, озвучивающихся и доводящихся до населения посредством СМИ.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18. Какой типологии политических партий НЕ существует?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 Массовые и кадровые.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Правящий и оппозиционные.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3. Левые и правые.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4. Столичные и провинциальные.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Парламентские и непарламентские.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Комментарий: Правильный ответ – </w:t>
      </w:r>
      <w:proofErr w:type="gramStart"/>
      <w:r w:rsidRPr="00AD6431">
        <w:rPr>
          <w:rFonts w:ascii="Times New Roman" w:hAnsi="Times New Roman" w:cs="Times New Roman"/>
          <w:sz w:val="28"/>
          <w:szCs w:val="28"/>
        </w:rPr>
        <w:t>Столичные</w:t>
      </w:r>
      <w:proofErr w:type="gramEnd"/>
      <w:r w:rsidRPr="00AD6431">
        <w:rPr>
          <w:rFonts w:ascii="Times New Roman" w:hAnsi="Times New Roman" w:cs="Times New Roman"/>
          <w:sz w:val="28"/>
          <w:szCs w:val="28"/>
        </w:rPr>
        <w:t xml:space="preserve"> и провинциальные. Все остальные типологии, так или иначе, существуют. Причём, практически каждая классификация имеет своих авторов и свою историю.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19. Сколько субъектов находится в составе современной Российской Федерации?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1) 89.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2) 67.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3) 85.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4) 74.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5) 83.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Комментарий: Правильный ответ – 85. По мере укрупнения субъектов РФ, начавшегося в начале 2000-х гг. численность неизменно снижалась. Было даже 83 субъекта. Потом количество субъектов РФ увеличилось на 2 за счёт Республики Крым и Севастополя.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20. Каких учёных принято считать теоретиками элит?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 И. Кант и Г.Гегель.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2. Н. Бердяев и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>. Ильин.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3. Ж.-Ж. Руссо и Б.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Констан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>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 xml:space="preserve">4. В. Парето и Г. </w:t>
      </w:r>
      <w:proofErr w:type="spellStart"/>
      <w:r w:rsidRPr="00AD6431">
        <w:rPr>
          <w:rFonts w:ascii="Times New Roman" w:hAnsi="Times New Roman" w:cs="Times New Roman"/>
          <w:sz w:val="28"/>
          <w:szCs w:val="28"/>
          <w:highlight w:val="yellow"/>
        </w:rPr>
        <w:t>Моска</w:t>
      </w:r>
      <w:proofErr w:type="spellEnd"/>
      <w:r w:rsidRPr="00AD6431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Т. Гоббс и Д. Локк.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Комментарий: Правильный ответ – В. Парето и Г.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Моска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 xml:space="preserve">. Итальянские политологи, работавшие в первой половине </w:t>
      </w:r>
      <w:proofErr w:type="gramStart"/>
      <w:r w:rsidRPr="00AD6431">
        <w:rPr>
          <w:rFonts w:ascii="Times New Roman" w:hAnsi="Times New Roman" w:cs="Times New Roman"/>
          <w:sz w:val="28"/>
          <w:szCs w:val="28"/>
          <w:lang w:val="en-US"/>
        </w:rPr>
        <w:t>XX</w:t>
      </w:r>
      <w:proofErr w:type="gramEnd"/>
      <w:r w:rsidRPr="00AD6431">
        <w:rPr>
          <w:rFonts w:ascii="Times New Roman" w:hAnsi="Times New Roman" w:cs="Times New Roman"/>
          <w:sz w:val="28"/>
          <w:szCs w:val="28"/>
        </w:rPr>
        <w:t>века. Авторы многих интересных решений в теории элит.</w:t>
      </w:r>
    </w:p>
    <w:p w:rsidR="00E01688" w:rsidRDefault="00E01688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6431" w:rsidRPr="00AD6431" w:rsidRDefault="00AD6431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21. Оспоримая сделка считается недействительной с момента:</w:t>
      </w:r>
    </w:p>
    <w:p w:rsidR="00AD6431" w:rsidRPr="00AD6431" w:rsidRDefault="00AD6431" w:rsidP="00AD6431">
      <w:pPr>
        <w:widowControl w:val="0"/>
        <w:tabs>
          <w:tab w:val="left" w:pos="1134"/>
          <w:tab w:val="num" w:pos="15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</w:t>
      </w:r>
      <w:r w:rsidRPr="00AD6431">
        <w:rPr>
          <w:rFonts w:ascii="Times New Roman" w:hAnsi="Times New Roman" w:cs="Times New Roman"/>
          <w:sz w:val="28"/>
          <w:szCs w:val="28"/>
          <w:highlight w:val="yellow"/>
        </w:rPr>
        <w:t>) вступления в силу судебного решения о признании ее недействительной</w:t>
      </w:r>
      <w:r w:rsidRPr="00AD6431">
        <w:rPr>
          <w:rFonts w:ascii="Times New Roman" w:hAnsi="Times New Roman" w:cs="Times New Roman"/>
          <w:sz w:val="28"/>
          <w:szCs w:val="28"/>
        </w:rPr>
        <w:t>;</w:t>
      </w:r>
    </w:p>
    <w:p w:rsidR="00AD6431" w:rsidRPr="00AD6431" w:rsidRDefault="00AD6431" w:rsidP="00AD643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ее совершения;</w:t>
      </w:r>
    </w:p>
    <w:p w:rsidR="00AD6431" w:rsidRPr="00AD6431" w:rsidRDefault="00AD6431" w:rsidP="00AD643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начала исполнения;</w:t>
      </w:r>
    </w:p>
    <w:p w:rsidR="00AD6431" w:rsidRPr="00AD6431" w:rsidRDefault="00AD6431" w:rsidP="00AD643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предъявления иска о признании ее недействительной</w:t>
      </w:r>
    </w:p>
    <w:p w:rsidR="00AD6431" w:rsidRPr="00AD6431" w:rsidRDefault="00AD6431" w:rsidP="00AD643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вынесения решения о признании ее недействительной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22. Что из перечисленного ниже не может входить в состав наследства?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1) имущество, предоставленное </w:t>
      </w:r>
      <w:proofErr w:type="gramStart"/>
      <w:r w:rsidRPr="00AD6431">
        <w:rPr>
          <w:rFonts w:ascii="Times New Roman" w:hAnsi="Times New Roman" w:cs="Times New Roman"/>
          <w:sz w:val="28"/>
          <w:szCs w:val="28"/>
        </w:rPr>
        <w:t>умершему</w:t>
      </w:r>
      <w:proofErr w:type="gramEnd"/>
      <w:r w:rsidRPr="00AD6431">
        <w:rPr>
          <w:rFonts w:ascii="Times New Roman" w:hAnsi="Times New Roman" w:cs="Times New Roman"/>
          <w:sz w:val="28"/>
          <w:szCs w:val="28"/>
        </w:rPr>
        <w:t xml:space="preserve"> государством на льготных условиях;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2) право на алименты и право на возмещение вреда;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3) право собственности на предметы обихода;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4) исключительные права;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5) оружие</w:t>
      </w:r>
    </w:p>
    <w:p w:rsidR="00AD6431" w:rsidRPr="00AD6431" w:rsidRDefault="00AD6431" w:rsidP="00AD64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AD6431" w:rsidRDefault="00AD6431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23. Если в доверенности не указан срок ее действия, она сохраняет силу в течение:</w:t>
      </w:r>
    </w:p>
    <w:p w:rsidR="00AD6431" w:rsidRPr="00AD6431" w:rsidRDefault="00AD6431" w:rsidP="00AD6431">
      <w:pPr>
        <w:widowControl w:val="0"/>
        <w:numPr>
          <w:ilvl w:val="1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одного года со дня ее совершения;</w:t>
      </w:r>
    </w:p>
    <w:p w:rsidR="00AD6431" w:rsidRPr="00AD6431" w:rsidRDefault="00AD6431" w:rsidP="00AD6431">
      <w:pPr>
        <w:widowControl w:val="0"/>
        <w:numPr>
          <w:ilvl w:val="1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трех лет со дня ее совершения;</w:t>
      </w:r>
    </w:p>
    <w:p w:rsidR="00AD6431" w:rsidRPr="00AD6431" w:rsidRDefault="00AD6431" w:rsidP="00AD6431">
      <w:pPr>
        <w:widowControl w:val="0"/>
        <w:numPr>
          <w:ilvl w:val="1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пяти лет;</w:t>
      </w:r>
    </w:p>
    <w:p w:rsidR="00AD6431" w:rsidRPr="00AD6431" w:rsidRDefault="00AD6431" w:rsidP="00AD6431">
      <w:pPr>
        <w:widowControl w:val="0"/>
        <w:numPr>
          <w:ilvl w:val="1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шести месяцев;</w:t>
      </w:r>
    </w:p>
    <w:p w:rsidR="00AD6431" w:rsidRPr="00AD6431" w:rsidRDefault="00AD6431" w:rsidP="00AD6431">
      <w:pPr>
        <w:widowControl w:val="0"/>
        <w:numPr>
          <w:ilvl w:val="1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не определено.</w:t>
      </w:r>
    </w:p>
    <w:p w:rsidR="00AD6431" w:rsidRPr="00AD6431" w:rsidRDefault="00AD6431" w:rsidP="00AD64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AD6431" w:rsidRDefault="00AD6431" w:rsidP="00AD64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24. При отсутствии в договоре купли-продажи условий о качестве товара:</w:t>
      </w:r>
    </w:p>
    <w:p w:rsidR="00AD6431" w:rsidRPr="00AD6431" w:rsidRDefault="00AD6431" w:rsidP="00AD64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1) продавец обязан передать покупателю товар, пригодный для целей, для которых товар такого рода обычно используется;</w:t>
      </w:r>
    </w:p>
    <w:p w:rsidR="00AD6431" w:rsidRPr="00AD6431" w:rsidRDefault="00AD6431" w:rsidP="00AD64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2) договор считается незаключенным;</w:t>
      </w:r>
    </w:p>
    <w:p w:rsidR="00AD6431" w:rsidRPr="00AD6431" w:rsidRDefault="00AD6431" w:rsidP="00AD64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3) договор считается недействительным;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4) покупатель вправе отказаться от исполнения договора купли-продажи;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5) продавец вправе отказаться от исполнения договора</w:t>
      </w:r>
    </w:p>
    <w:p w:rsidR="00AD6431" w:rsidRPr="00AD6431" w:rsidRDefault="00AD6431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AD6431" w:rsidRDefault="00AD6431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25. Могут ли юридические лица являться авторами результатов интеллектуальной деятельности согласно ГК РФ?</w:t>
      </w:r>
    </w:p>
    <w:p w:rsidR="00AD6431" w:rsidRPr="00AD6431" w:rsidRDefault="00AD6431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1) нет, не могут. Автором по ГК РФ является только гражданин;</w:t>
      </w:r>
    </w:p>
    <w:p w:rsidR="00AD6431" w:rsidRPr="00AD6431" w:rsidRDefault="00AD6431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2) да, могут, но в случаях, установленных законом; </w:t>
      </w:r>
    </w:p>
    <w:p w:rsidR="00AD6431" w:rsidRPr="00AD6431" w:rsidRDefault="00AD6431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3) по общему правилу могут;</w:t>
      </w:r>
    </w:p>
    <w:p w:rsidR="00AD6431" w:rsidRPr="00AD6431" w:rsidRDefault="00AD6431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4) да, если произведение было создано в порядке выполнения служебных обязанностей или служебного задания работодателя;</w:t>
      </w:r>
    </w:p>
    <w:p w:rsidR="00AD6431" w:rsidRPr="00AD6431" w:rsidRDefault="00AD6431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5) да, если такое условие предусмотрено авторским договором.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7AAF" w:rsidRPr="00067AAF" w:rsidRDefault="00067AAF" w:rsidP="00067AA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26. </w:t>
      </w:r>
      <w:r w:rsidRPr="00067AAF">
        <w:rPr>
          <w:rFonts w:ascii="Times New Roman" w:hAnsi="Times New Roman" w:cs="Times New Roman"/>
          <w:b/>
          <w:sz w:val="28"/>
          <w:szCs w:val="28"/>
        </w:rPr>
        <w:t xml:space="preserve">Подъезжая к даче, Дмитрий Валентинович зацепил выскочившую с соседского участка козу. Животное убежало, на бампере осталась небольшая вмятина. Может ли Дмитрий Валентинович воспользоваться </w:t>
      </w:r>
      <w:proofErr w:type="spellStart"/>
      <w:r w:rsidRPr="00067AAF">
        <w:rPr>
          <w:rFonts w:ascii="Times New Roman" w:hAnsi="Times New Roman" w:cs="Times New Roman"/>
          <w:b/>
          <w:sz w:val="28"/>
          <w:szCs w:val="28"/>
        </w:rPr>
        <w:t>европротоколом</w:t>
      </w:r>
      <w:proofErr w:type="spellEnd"/>
      <w:r w:rsidRPr="00067AAF">
        <w:rPr>
          <w:rFonts w:ascii="Times New Roman" w:hAnsi="Times New Roman" w:cs="Times New Roman"/>
          <w:b/>
          <w:sz w:val="28"/>
          <w:szCs w:val="28"/>
        </w:rPr>
        <w:t xml:space="preserve"> для упрощённого оформления ДТП и ремонта бампера по ОСАГО?</w:t>
      </w:r>
    </w:p>
    <w:p w:rsidR="00067AAF" w:rsidRPr="00067AA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067AAF">
        <w:rPr>
          <w:rFonts w:ascii="Times New Roman" w:hAnsi="Times New Roman" w:cs="Times New Roman"/>
          <w:sz w:val="28"/>
          <w:szCs w:val="28"/>
        </w:rPr>
        <w:t>Да, только надо убедиться, что коза действительно не пострадала, а у владельца нет претензий</w:t>
      </w:r>
    </w:p>
    <w:p w:rsidR="00067AAF" w:rsidRPr="00067AA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67AAF">
        <w:rPr>
          <w:rFonts w:ascii="Times New Roman" w:hAnsi="Times New Roman" w:cs="Times New Roman"/>
          <w:sz w:val="28"/>
          <w:szCs w:val="28"/>
        </w:rPr>
        <w:t xml:space="preserve">Да, если есть свидетели, которые подтвердят его невиновность в </w:t>
      </w:r>
      <w:proofErr w:type="gramStart"/>
      <w:r w:rsidRPr="00067AAF">
        <w:rPr>
          <w:rFonts w:ascii="Times New Roman" w:hAnsi="Times New Roman" w:cs="Times New Roman"/>
          <w:sz w:val="28"/>
          <w:szCs w:val="28"/>
        </w:rPr>
        <w:t>столкновении</w:t>
      </w:r>
      <w:proofErr w:type="gramEnd"/>
    </w:p>
    <w:p w:rsidR="00067AAF" w:rsidRPr="00067AA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7AAF">
        <w:rPr>
          <w:rFonts w:ascii="Times New Roman" w:hAnsi="Times New Roman" w:cs="Times New Roman"/>
          <w:sz w:val="28"/>
          <w:szCs w:val="28"/>
          <w:highlight w:val="yellow"/>
        </w:rPr>
        <w:t xml:space="preserve">3) Нет, в ДТП с животными </w:t>
      </w:r>
      <w:proofErr w:type="spellStart"/>
      <w:r w:rsidRPr="00067AAF">
        <w:rPr>
          <w:rFonts w:ascii="Times New Roman" w:hAnsi="Times New Roman" w:cs="Times New Roman"/>
          <w:sz w:val="28"/>
          <w:szCs w:val="28"/>
          <w:highlight w:val="yellow"/>
        </w:rPr>
        <w:t>европротокол</w:t>
      </w:r>
      <w:proofErr w:type="spellEnd"/>
      <w:r w:rsidRPr="00067AAF">
        <w:rPr>
          <w:rFonts w:ascii="Times New Roman" w:hAnsi="Times New Roman" w:cs="Times New Roman"/>
          <w:sz w:val="28"/>
          <w:szCs w:val="28"/>
          <w:highlight w:val="yellow"/>
        </w:rPr>
        <w:t xml:space="preserve"> не применяется, т.к. это не транспортное средство</w:t>
      </w:r>
    </w:p>
    <w:p w:rsidR="00067AAF" w:rsidRPr="00067AA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067AAF">
        <w:rPr>
          <w:rFonts w:ascii="Times New Roman" w:hAnsi="Times New Roman" w:cs="Times New Roman"/>
          <w:sz w:val="28"/>
          <w:szCs w:val="28"/>
        </w:rPr>
        <w:t>Нет, так как столкновение с животными – это не ДТП, можно покинуть место происшествия, бампер все равно чинить самому</w:t>
      </w:r>
    </w:p>
    <w:p w:rsidR="00B106B2" w:rsidRPr="00AD6431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067AAF">
        <w:rPr>
          <w:rFonts w:ascii="Times New Roman" w:hAnsi="Times New Roman" w:cs="Times New Roman"/>
          <w:sz w:val="28"/>
          <w:szCs w:val="28"/>
        </w:rPr>
        <w:t>Нет, так как у второго участника (хозяин козы) нет полиса ОСАГО</w:t>
      </w:r>
    </w:p>
    <w:p w:rsidR="00067AAF" w:rsidRPr="00C51383" w:rsidRDefault="00632132" w:rsidP="00067AA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OLE_LINK3"/>
      <w:bookmarkStart w:id="1" w:name="OLE_LINK4"/>
      <w:bookmarkStart w:id="2" w:name="OLE_LINK5"/>
      <w:r w:rsidRPr="00C51383">
        <w:rPr>
          <w:rFonts w:ascii="Times New Roman" w:hAnsi="Times New Roman" w:cs="Times New Roman"/>
          <w:b/>
          <w:sz w:val="28"/>
          <w:szCs w:val="28"/>
        </w:rPr>
        <w:t>Комментарий:</w:t>
      </w:r>
    </w:p>
    <w:bookmarkEnd w:id="0"/>
    <w:bookmarkEnd w:id="1"/>
    <w:bookmarkEnd w:id="2"/>
    <w:p w:rsidR="00C51383" w:rsidRPr="00C51383" w:rsidRDefault="00C51383" w:rsidP="00C513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383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51383">
        <w:rPr>
          <w:rFonts w:ascii="Times New Roman" w:hAnsi="Times New Roman" w:cs="Times New Roman"/>
          <w:sz w:val="28"/>
          <w:szCs w:val="28"/>
        </w:rPr>
        <w:t xml:space="preserve">ункту 1 Статьи 11.1.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 w:rsidRPr="00C51383">
        <w:rPr>
          <w:rFonts w:ascii="Times New Roman" w:hAnsi="Times New Roman" w:cs="Times New Roman"/>
          <w:sz w:val="28"/>
          <w:szCs w:val="28"/>
        </w:rPr>
        <w:t>ого</w:t>
      </w:r>
      <w:r w:rsidRPr="00C51383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C51383">
        <w:rPr>
          <w:rFonts w:ascii="Times New Roman" w:hAnsi="Times New Roman" w:cs="Times New Roman"/>
          <w:sz w:val="28"/>
          <w:szCs w:val="28"/>
        </w:rPr>
        <w:t>а</w:t>
      </w:r>
      <w:r w:rsidRPr="00C51383">
        <w:rPr>
          <w:rFonts w:ascii="Times New Roman" w:hAnsi="Times New Roman" w:cs="Times New Roman"/>
          <w:sz w:val="28"/>
          <w:szCs w:val="28"/>
        </w:rPr>
        <w:t xml:space="preserve"> "Об обязательном страховании гражданской ответственности владельцев транспортных средств" от 25.04.2</w:t>
      </w:r>
      <w:r>
        <w:rPr>
          <w:rFonts w:ascii="Times New Roman" w:hAnsi="Times New Roman" w:cs="Times New Roman"/>
          <w:sz w:val="28"/>
          <w:szCs w:val="28"/>
        </w:rPr>
        <w:t xml:space="preserve">002 N 40-ФЗ </w:t>
      </w:r>
      <w:proofErr w:type="spellStart"/>
      <w:r w:rsidRPr="00C51383">
        <w:rPr>
          <w:rFonts w:ascii="Times New Roman" w:hAnsi="Times New Roman" w:cs="Times New Roman"/>
          <w:sz w:val="28"/>
          <w:szCs w:val="28"/>
        </w:rPr>
        <w:t>европротоколом</w:t>
      </w:r>
      <w:proofErr w:type="spellEnd"/>
      <w:r w:rsidRPr="00C51383">
        <w:rPr>
          <w:rFonts w:ascii="Times New Roman" w:hAnsi="Times New Roman" w:cs="Times New Roman"/>
          <w:sz w:val="28"/>
          <w:szCs w:val="28"/>
        </w:rPr>
        <w:t xml:space="preserve"> могут воспользоваться </w:t>
      </w:r>
      <w:r w:rsidRPr="00C51383">
        <w:rPr>
          <w:rFonts w:ascii="Times New Roman" w:hAnsi="Times New Roman" w:cs="Times New Roman"/>
          <w:sz w:val="28"/>
          <w:szCs w:val="28"/>
        </w:rPr>
        <w:t>в случае наличия одновременно следующих обстоятельств:</w:t>
      </w:r>
    </w:p>
    <w:p w:rsidR="00C51383" w:rsidRPr="00C51383" w:rsidRDefault="00C51383" w:rsidP="00C513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383">
        <w:rPr>
          <w:rFonts w:ascii="Times New Roman" w:hAnsi="Times New Roman" w:cs="Times New Roman"/>
          <w:sz w:val="28"/>
          <w:szCs w:val="28"/>
        </w:rPr>
        <w:t xml:space="preserve">а) в </w:t>
      </w:r>
      <w:proofErr w:type="gramStart"/>
      <w:r w:rsidRPr="00C51383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C51383">
        <w:rPr>
          <w:rFonts w:ascii="Times New Roman" w:hAnsi="Times New Roman" w:cs="Times New Roman"/>
          <w:sz w:val="28"/>
          <w:szCs w:val="28"/>
        </w:rPr>
        <w:t xml:space="preserve"> дорожно-транспортного происшествия вред причинен </w:t>
      </w:r>
      <w:r w:rsidRPr="00C51383">
        <w:rPr>
          <w:rFonts w:ascii="Times New Roman" w:hAnsi="Times New Roman" w:cs="Times New Roman"/>
          <w:b/>
          <w:sz w:val="28"/>
          <w:szCs w:val="28"/>
        </w:rPr>
        <w:t>только транспортным средствам</w:t>
      </w:r>
      <w:r w:rsidRPr="00C51383">
        <w:rPr>
          <w:rFonts w:ascii="Times New Roman" w:hAnsi="Times New Roman" w:cs="Times New Roman"/>
          <w:sz w:val="28"/>
          <w:szCs w:val="28"/>
        </w:rPr>
        <w:t>, указанным в подпункте "б" настоящего пункта;</w:t>
      </w:r>
    </w:p>
    <w:p w:rsidR="00632132" w:rsidRDefault="00C51383" w:rsidP="00C513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1383">
        <w:rPr>
          <w:rFonts w:ascii="Times New Roman" w:hAnsi="Times New Roman" w:cs="Times New Roman"/>
          <w:sz w:val="28"/>
          <w:szCs w:val="28"/>
        </w:rPr>
        <w:t xml:space="preserve">б) дорожно-транспортное происшествие произошло в </w:t>
      </w:r>
      <w:proofErr w:type="gramStart"/>
      <w:r w:rsidRPr="00C51383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C51383">
        <w:rPr>
          <w:rFonts w:ascii="Times New Roman" w:hAnsi="Times New Roman" w:cs="Times New Roman"/>
          <w:sz w:val="28"/>
          <w:szCs w:val="28"/>
        </w:rPr>
        <w:t xml:space="preserve"> взаимодействия (столкновения) двух транспортных средств (включая транспортные средства с прицепами к ним), гражданская ответственность владельцев которых застрахована в соответствии с настоящи</w:t>
      </w:r>
      <w:r>
        <w:rPr>
          <w:rFonts w:ascii="Times New Roman" w:hAnsi="Times New Roman" w:cs="Times New Roman"/>
          <w:sz w:val="28"/>
          <w:szCs w:val="28"/>
        </w:rPr>
        <w:t>м Федеральным законом</w:t>
      </w:r>
      <w:r w:rsidRPr="00C51383">
        <w:rPr>
          <w:rFonts w:ascii="Times New Roman" w:hAnsi="Times New Roman" w:cs="Times New Roman"/>
          <w:sz w:val="28"/>
          <w:szCs w:val="28"/>
        </w:rPr>
        <w:t>.</w:t>
      </w:r>
    </w:p>
    <w:p w:rsidR="00C51383" w:rsidRPr="00C51383" w:rsidRDefault="00FA59B0" w:rsidP="00C513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9B0">
        <w:rPr>
          <w:rFonts w:ascii="Times New Roman" w:hAnsi="Times New Roman" w:cs="Times New Roman"/>
          <w:sz w:val="28"/>
          <w:szCs w:val="28"/>
        </w:rPr>
        <w:t>Поэтому, можно заключить, что т</w:t>
      </w:r>
      <w:r w:rsidR="00C51383" w:rsidRPr="00C51383">
        <w:rPr>
          <w:rFonts w:ascii="Times New Roman" w:hAnsi="Times New Roman" w:cs="Times New Roman"/>
          <w:sz w:val="28"/>
          <w:szCs w:val="28"/>
        </w:rPr>
        <w:t xml:space="preserve">.к. ДТП произошло не с участием 2-х транспортных средств, а с участием 1-го ТС, владельцем которого был нанесен вред имуществу владельца козы, </w:t>
      </w:r>
      <w:proofErr w:type="spellStart"/>
      <w:r w:rsidRPr="00FA59B0">
        <w:rPr>
          <w:rFonts w:ascii="Times New Roman" w:hAnsi="Times New Roman" w:cs="Times New Roman"/>
          <w:sz w:val="28"/>
          <w:szCs w:val="28"/>
        </w:rPr>
        <w:t>европротоколом</w:t>
      </w:r>
      <w:proofErr w:type="spellEnd"/>
      <w:r w:rsidRPr="00FA59B0">
        <w:rPr>
          <w:rFonts w:ascii="Times New Roman" w:hAnsi="Times New Roman" w:cs="Times New Roman"/>
          <w:sz w:val="28"/>
          <w:szCs w:val="28"/>
        </w:rPr>
        <w:t xml:space="preserve"> воспользоваться нельзя.</w:t>
      </w:r>
      <w:r w:rsidR="00C51383" w:rsidRPr="00C51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2132" w:rsidRPr="00C51383" w:rsidRDefault="00632132" w:rsidP="00067AA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7AAF" w:rsidRPr="00067AAF" w:rsidRDefault="00067AAF" w:rsidP="00067AA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27. </w:t>
      </w:r>
      <w:r w:rsidRPr="00067AAF">
        <w:rPr>
          <w:rFonts w:ascii="Times New Roman" w:hAnsi="Times New Roman" w:cs="Times New Roman"/>
          <w:b/>
          <w:sz w:val="28"/>
          <w:szCs w:val="28"/>
        </w:rPr>
        <w:t xml:space="preserve">Вкладчик размещает 100 тыс. рублей на банковском депозите сроком на 1 год под 8% годовых с ежемесячным начислением процентов. Какую сумму </w:t>
      </w:r>
      <w:r>
        <w:rPr>
          <w:rFonts w:ascii="Times New Roman" w:hAnsi="Times New Roman" w:cs="Times New Roman"/>
          <w:b/>
          <w:sz w:val="28"/>
          <w:szCs w:val="28"/>
        </w:rPr>
        <w:t xml:space="preserve">он </w:t>
      </w:r>
      <w:r w:rsidRPr="00067AAF">
        <w:rPr>
          <w:rFonts w:ascii="Times New Roman" w:hAnsi="Times New Roman" w:cs="Times New Roman"/>
          <w:b/>
          <w:sz w:val="28"/>
          <w:szCs w:val="28"/>
        </w:rPr>
        <w:t>получит</w:t>
      </w:r>
      <w:r w:rsidR="007278EF">
        <w:rPr>
          <w:rFonts w:ascii="Times New Roman" w:hAnsi="Times New Roman" w:cs="Times New Roman"/>
          <w:b/>
          <w:sz w:val="28"/>
          <w:szCs w:val="28"/>
        </w:rPr>
        <w:t xml:space="preserve"> при закрытии вклада через год?</w:t>
      </w:r>
    </w:p>
    <w:p w:rsidR="00067AAF" w:rsidRPr="00067AA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BCA">
        <w:rPr>
          <w:rFonts w:ascii="Times New Roman" w:hAnsi="Times New Roman" w:cs="Times New Roman"/>
          <w:sz w:val="28"/>
          <w:szCs w:val="28"/>
          <w:highlight w:val="yellow"/>
        </w:rPr>
        <w:t>1) 108300 руб.</w:t>
      </w:r>
    </w:p>
    <w:p w:rsidR="00067AAF" w:rsidRPr="00067AA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67AAF">
        <w:rPr>
          <w:rFonts w:ascii="Times New Roman" w:hAnsi="Times New Roman" w:cs="Times New Roman"/>
          <w:sz w:val="28"/>
          <w:szCs w:val="28"/>
        </w:rPr>
        <w:t>108000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067AAF" w:rsidRPr="00067AA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067AAF">
        <w:rPr>
          <w:rFonts w:ascii="Times New Roman" w:hAnsi="Times New Roman" w:cs="Times New Roman"/>
          <w:sz w:val="28"/>
          <w:szCs w:val="28"/>
        </w:rPr>
        <w:t>180000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067AAF" w:rsidRPr="00067AA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067AAF">
        <w:rPr>
          <w:rFonts w:ascii="Times New Roman" w:hAnsi="Times New Roman" w:cs="Times New Roman"/>
          <w:sz w:val="28"/>
          <w:szCs w:val="28"/>
        </w:rPr>
        <w:t>8000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067AAF" w:rsidRPr="00067AA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067AAF">
        <w:rPr>
          <w:rFonts w:ascii="Times New Roman" w:hAnsi="Times New Roman" w:cs="Times New Roman"/>
          <w:sz w:val="28"/>
          <w:szCs w:val="28"/>
        </w:rPr>
        <w:t>8300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EC6FAA" w:rsidRDefault="00D35094" w:rsidP="00EC6FA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Решение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D35094" w:rsidRPr="00D35094" w:rsidRDefault="00D35094" w:rsidP="00EC6FA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5094">
        <w:rPr>
          <w:rFonts w:ascii="Times New Roman" w:hAnsi="Times New Roman" w:cs="Times New Roman"/>
          <w:sz w:val="28"/>
          <w:szCs w:val="28"/>
        </w:rPr>
        <w:t>По истечение</w:t>
      </w:r>
      <w:proofErr w:type="gramEnd"/>
      <w:r w:rsidRPr="00D35094">
        <w:rPr>
          <w:rFonts w:ascii="Times New Roman" w:hAnsi="Times New Roman" w:cs="Times New Roman"/>
          <w:sz w:val="28"/>
          <w:szCs w:val="28"/>
        </w:rPr>
        <w:t xml:space="preserve"> 1-го месяца на счету будет следующая сумма: </w:t>
      </w:r>
    </w:p>
    <w:p w:rsidR="00D35094" w:rsidRDefault="00131CBD" w:rsidP="00EC6FA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2EED">
        <w:rPr>
          <w:rFonts w:ascii="Times New Roman" w:hAnsi="Times New Roman" w:cs="Times New Roman"/>
          <w:position w:val="-26"/>
          <w:sz w:val="28"/>
          <w:szCs w:val="28"/>
          <w:lang w:val="en-US"/>
        </w:rPr>
        <w:object w:dxaOrig="48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3" type="#_x0000_t75" style="width:309.7pt;height:39.7pt" o:ole="">
            <v:imagedata r:id="rId9" o:title=""/>
          </v:shape>
          <o:OLEObject Type="Embed" ProgID="Equation.3" ShapeID="_x0000_i1103" DrawAspect="Content" ObjectID="_1601116326" r:id="rId10"/>
        </w:object>
      </w:r>
    </w:p>
    <w:p w:rsidR="009E2EED" w:rsidRDefault="00D35094" w:rsidP="00557169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Через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2: </w:t>
      </w:r>
    </w:p>
    <w:p w:rsidR="009E2EED" w:rsidRDefault="00B57387" w:rsidP="00557169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9E2EED">
        <w:rPr>
          <w:rFonts w:ascii="Times New Roman" w:hAnsi="Times New Roman" w:cs="Times New Roman"/>
          <w:position w:val="-60"/>
          <w:sz w:val="28"/>
          <w:szCs w:val="28"/>
          <w:lang w:val="en-US"/>
        </w:rPr>
        <w:object w:dxaOrig="5380" w:dyaOrig="1300">
          <v:shape id="_x0000_i1110" type="#_x0000_t75" style="width:369.25pt;height:89.55pt" o:ole="">
            <v:imagedata r:id="rId11" o:title=""/>
          </v:shape>
          <o:OLEObject Type="Embed" ProgID="Equation.3" ShapeID="_x0000_i1110" DrawAspect="Content" ObjectID="_1601116327" r:id="rId12"/>
        </w:object>
      </w:r>
    </w:p>
    <w:p w:rsidR="009E2EED" w:rsidRPr="009E2EED" w:rsidRDefault="009E2EED" w:rsidP="00557169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E2EED">
        <w:rPr>
          <w:rFonts w:ascii="Times New Roman" w:hAnsi="Times New Roman" w:cs="Times New Roman"/>
          <w:sz w:val="28"/>
          <w:szCs w:val="28"/>
        </w:rPr>
        <w:t xml:space="preserve">Не трудно догадаться, что </w:t>
      </w:r>
      <w:proofErr w:type="spellStart"/>
      <w:r w:rsidRPr="009E2EED">
        <w:rPr>
          <w:rFonts w:ascii="Times New Roman" w:hAnsi="Times New Roman" w:cs="Times New Roman"/>
          <w:sz w:val="28"/>
          <w:szCs w:val="28"/>
        </w:rPr>
        <w:t>покатель</w:t>
      </w:r>
      <w:proofErr w:type="spellEnd"/>
      <w:r w:rsidRPr="009E2EED">
        <w:rPr>
          <w:rFonts w:ascii="Times New Roman" w:hAnsi="Times New Roman" w:cs="Times New Roman"/>
          <w:sz w:val="28"/>
          <w:szCs w:val="28"/>
        </w:rPr>
        <w:t xml:space="preserve"> степени </w:t>
      </w:r>
      <w:proofErr w:type="gramStart"/>
      <w:r w:rsidRPr="009E2EED">
        <w:rPr>
          <w:rFonts w:ascii="Times New Roman" w:hAnsi="Times New Roman" w:cs="Times New Roman"/>
          <w:sz w:val="28"/>
          <w:szCs w:val="28"/>
        </w:rPr>
        <w:t>связан</w:t>
      </w:r>
      <w:proofErr w:type="gramEnd"/>
      <w:r w:rsidRPr="009E2EED">
        <w:rPr>
          <w:rFonts w:ascii="Times New Roman" w:hAnsi="Times New Roman" w:cs="Times New Roman"/>
          <w:sz w:val="28"/>
          <w:szCs w:val="28"/>
        </w:rPr>
        <w:t xml:space="preserve"> с количеством месяцев.</w:t>
      </w:r>
    </w:p>
    <w:p w:rsidR="009E2EED" w:rsidRDefault="009E2EED" w:rsidP="00557169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Тогда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через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12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месяцев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9E2EED" w:rsidRDefault="00131CBD" w:rsidP="00557169">
      <w:pPr>
        <w:pStyle w:val="a3"/>
        <w:tabs>
          <w:tab w:val="left" w:pos="0"/>
        </w:tabs>
        <w:spacing w:after="0" w:line="240" w:lineRule="auto"/>
        <w:ind w:left="0"/>
        <w:rPr>
          <w:lang w:val="en-US"/>
        </w:rPr>
      </w:pPr>
      <w:r w:rsidRPr="00DB7BC0">
        <w:rPr>
          <w:position w:val="-24"/>
        </w:rPr>
        <w:object w:dxaOrig="2560" w:dyaOrig="639">
          <v:shape id="_x0000_i1109" type="#_x0000_t75" style="width:180.9pt;height:45.25pt" o:ole="">
            <v:imagedata r:id="rId13" o:title=""/>
          </v:shape>
          <o:OLEObject Type="Embed" ProgID="Equation.3" ShapeID="_x0000_i1109" DrawAspect="Content" ObjectID="_1601116328" r:id="rId14"/>
        </w:object>
      </w:r>
    </w:p>
    <w:p w:rsidR="009E2EED" w:rsidRPr="009E2EED" w:rsidRDefault="009E2EED" w:rsidP="00557169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EC6FAA" w:rsidRPr="00EC6FAA" w:rsidRDefault="00EC6FAA" w:rsidP="00EC6FA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6FAA">
        <w:rPr>
          <w:rFonts w:ascii="Times New Roman" w:hAnsi="Times New Roman" w:cs="Times New Roman"/>
          <w:b/>
          <w:sz w:val="28"/>
          <w:szCs w:val="28"/>
        </w:rPr>
        <w:t xml:space="preserve">28. Что из перечисленного является признаком </w:t>
      </w:r>
      <w:r>
        <w:rPr>
          <w:rFonts w:ascii="Times New Roman" w:hAnsi="Times New Roman" w:cs="Times New Roman"/>
          <w:b/>
          <w:sz w:val="28"/>
          <w:szCs w:val="28"/>
        </w:rPr>
        <w:t>ужесточения</w:t>
      </w:r>
      <w:r w:rsidRPr="00EC6FAA">
        <w:rPr>
          <w:rFonts w:ascii="Times New Roman" w:hAnsi="Times New Roman" w:cs="Times New Roman"/>
          <w:b/>
          <w:sz w:val="28"/>
          <w:szCs w:val="28"/>
        </w:rPr>
        <w:t xml:space="preserve"> мер кредитно-денежной политики Банка России?</w:t>
      </w:r>
    </w:p>
    <w:p w:rsidR="00EC6FAA" w:rsidRPr="00EC6FAA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FAA">
        <w:rPr>
          <w:rFonts w:ascii="Times New Roman" w:hAnsi="Times New Roman" w:cs="Times New Roman"/>
          <w:sz w:val="28"/>
          <w:szCs w:val="28"/>
        </w:rPr>
        <w:t>1) увеличение объема дотаций для национальных предприятий</w:t>
      </w:r>
    </w:p>
    <w:p w:rsidR="00EC6FAA" w:rsidRPr="00EC6FAA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FAA">
        <w:rPr>
          <w:rFonts w:ascii="Times New Roman" w:hAnsi="Times New Roman" w:cs="Times New Roman"/>
          <w:sz w:val="28"/>
          <w:szCs w:val="28"/>
          <w:highlight w:val="yellow"/>
        </w:rPr>
        <w:t>2) снижение норматива на прирост денежной массы</w:t>
      </w:r>
    </w:p>
    <w:p w:rsidR="00EC6FAA" w:rsidRPr="00EC6FAA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FAA">
        <w:rPr>
          <w:rFonts w:ascii="Times New Roman" w:hAnsi="Times New Roman" w:cs="Times New Roman"/>
          <w:sz w:val="28"/>
          <w:szCs w:val="28"/>
        </w:rPr>
        <w:t>3) повышение пенсионного возраста</w:t>
      </w:r>
    </w:p>
    <w:p w:rsidR="00EC6FAA" w:rsidRPr="00EC6FAA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FAA">
        <w:rPr>
          <w:rFonts w:ascii="Times New Roman" w:hAnsi="Times New Roman" w:cs="Times New Roman"/>
          <w:sz w:val="28"/>
          <w:szCs w:val="28"/>
        </w:rPr>
        <w:t>4) снижение ключевой процентной ставки</w:t>
      </w:r>
    </w:p>
    <w:p w:rsidR="00EC6FAA" w:rsidRPr="00EC6FAA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FAA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снижение</w:t>
      </w:r>
      <w:r w:rsidRPr="00EC6FAA">
        <w:rPr>
          <w:rFonts w:ascii="Times New Roman" w:hAnsi="Times New Roman" w:cs="Times New Roman"/>
          <w:sz w:val="28"/>
          <w:szCs w:val="28"/>
        </w:rPr>
        <w:t xml:space="preserve"> норматива обязательного резервирования вкладов</w:t>
      </w:r>
    </w:p>
    <w:p w:rsidR="00B57387" w:rsidRPr="00C51383" w:rsidRDefault="00B57387" w:rsidP="00B573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OLE_LINK6"/>
      <w:bookmarkStart w:id="4" w:name="OLE_LINK7"/>
      <w:bookmarkStart w:id="5" w:name="OLE_LINK8"/>
      <w:r w:rsidRPr="00C51383">
        <w:rPr>
          <w:rFonts w:ascii="Times New Roman" w:hAnsi="Times New Roman" w:cs="Times New Roman"/>
          <w:b/>
          <w:sz w:val="28"/>
          <w:szCs w:val="28"/>
        </w:rPr>
        <w:t>Комментарий:</w:t>
      </w:r>
    </w:p>
    <w:p w:rsidR="00067AAF" w:rsidRPr="00BA375B" w:rsidRDefault="009951EF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1EF">
        <w:rPr>
          <w:rFonts w:ascii="Times New Roman" w:hAnsi="Times New Roman" w:cs="Times New Roman"/>
          <w:sz w:val="28"/>
          <w:szCs w:val="28"/>
        </w:rPr>
        <w:t xml:space="preserve">См. </w:t>
      </w:r>
      <w:hyperlink r:id="rId15" w:history="1">
        <w:r w:rsidR="00BA375B">
          <w:rPr>
            <w:rStyle w:val="a5"/>
            <w:rFonts w:ascii="Times New Roman" w:hAnsi="Times New Roman" w:cs="Times New Roman"/>
            <w:sz w:val="28"/>
            <w:szCs w:val="28"/>
          </w:rPr>
          <w:t>Википедию</w:t>
        </w:r>
      </w:hyperlink>
    </w:p>
    <w:bookmarkEnd w:id="3"/>
    <w:bookmarkEnd w:id="4"/>
    <w:bookmarkEnd w:id="5"/>
    <w:p w:rsidR="009951EF" w:rsidRPr="009951EF" w:rsidRDefault="009951EF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7622" w:rsidRPr="00BF7622" w:rsidRDefault="00BF7622" w:rsidP="00BF762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29. В</w:t>
      </w:r>
      <w:r w:rsidRPr="00BF7622">
        <w:rPr>
          <w:rFonts w:ascii="Times New Roman" w:hAnsi="Times New Roman" w:cs="Times New Roman"/>
          <w:b/>
          <w:sz w:val="28"/>
          <w:szCs w:val="28"/>
        </w:rPr>
        <w:t xml:space="preserve"> рамках предложенных рыночных структур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BF7622">
        <w:rPr>
          <w:rFonts w:ascii="Times New Roman" w:hAnsi="Times New Roman" w:cs="Times New Roman"/>
          <w:b/>
          <w:sz w:val="28"/>
          <w:szCs w:val="28"/>
        </w:rPr>
        <w:t>ыбер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BF7622">
        <w:rPr>
          <w:rFonts w:ascii="Times New Roman" w:hAnsi="Times New Roman" w:cs="Times New Roman"/>
          <w:b/>
          <w:sz w:val="28"/>
          <w:szCs w:val="28"/>
        </w:rPr>
        <w:t xml:space="preserve">те правильную последовательность по степени существующего рыночного барьера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BF7622">
        <w:rPr>
          <w:rFonts w:ascii="Times New Roman" w:hAnsi="Times New Roman" w:cs="Times New Roman"/>
          <w:b/>
          <w:sz w:val="28"/>
          <w:szCs w:val="28"/>
        </w:rPr>
        <w:t xml:space="preserve">от минимального к </w:t>
      </w:r>
      <w:proofErr w:type="gramStart"/>
      <w:r w:rsidRPr="00BF7622">
        <w:rPr>
          <w:rFonts w:ascii="Times New Roman" w:hAnsi="Times New Roman" w:cs="Times New Roman"/>
          <w:b/>
          <w:sz w:val="28"/>
          <w:szCs w:val="28"/>
        </w:rPr>
        <w:t>непреодолимому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)</w:t>
      </w:r>
      <w:r w:rsidRPr="00BF7622">
        <w:rPr>
          <w:rFonts w:ascii="Times New Roman" w:hAnsi="Times New Roman" w:cs="Times New Roman"/>
          <w:b/>
          <w:sz w:val="28"/>
          <w:szCs w:val="28"/>
        </w:rPr>
        <w:t xml:space="preserve">? </w:t>
      </w:r>
    </w:p>
    <w:p w:rsidR="00BF7622" w:rsidRDefault="00BF7622" w:rsidP="00BF7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622">
        <w:rPr>
          <w:rFonts w:ascii="Times New Roman" w:hAnsi="Times New Roman" w:cs="Times New Roman"/>
          <w:sz w:val="28"/>
          <w:szCs w:val="28"/>
        </w:rPr>
        <w:t>А. Олигополия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622">
        <w:rPr>
          <w:rFonts w:ascii="Times New Roman" w:hAnsi="Times New Roman" w:cs="Times New Roman"/>
          <w:sz w:val="28"/>
          <w:szCs w:val="28"/>
        </w:rPr>
        <w:t>Б. Монополия, В. Рынок совершенной конкуренции, Г. Монополистическая конкуренция</w:t>
      </w:r>
    </w:p>
    <w:p w:rsidR="00140B51" w:rsidRPr="00140B51" w:rsidRDefault="00140B51" w:rsidP="00140B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0B51">
        <w:rPr>
          <w:rFonts w:ascii="Times New Roman" w:hAnsi="Times New Roman" w:cs="Times New Roman"/>
          <w:sz w:val="28"/>
          <w:szCs w:val="28"/>
          <w:highlight w:val="yellow"/>
        </w:rPr>
        <w:t>1) В, Г, А, Б</w:t>
      </w:r>
      <w:r w:rsidRPr="00140B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B51" w:rsidRPr="00140B51" w:rsidRDefault="00140B51" w:rsidP="00140B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0B51">
        <w:rPr>
          <w:rFonts w:ascii="Times New Roman" w:hAnsi="Times New Roman" w:cs="Times New Roman"/>
          <w:sz w:val="28"/>
          <w:szCs w:val="28"/>
        </w:rPr>
        <w:t xml:space="preserve">2) Б, Г, А, В </w:t>
      </w:r>
    </w:p>
    <w:p w:rsidR="00140B51" w:rsidRPr="00140B51" w:rsidRDefault="00140B51" w:rsidP="00140B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FAA">
        <w:rPr>
          <w:rFonts w:ascii="Times New Roman" w:hAnsi="Times New Roman" w:cs="Times New Roman"/>
          <w:sz w:val="28"/>
          <w:szCs w:val="28"/>
        </w:rPr>
        <w:t xml:space="preserve">3) </w:t>
      </w:r>
      <w:r w:rsidRPr="00140B51">
        <w:rPr>
          <w:rFonts w:ascii="Times New Roman" w:hAnsi="Times New Roman" w:cs="Times New Roman"/>
          <w:sz w:val="28"/>
          <w:szCs w:val="28"/>
        </w:rPr>
        <w:t xml:space="preserve">В, А, Г, Б </w:t>
      </w:r>
    </w:p>
    <w:p w:rsidR="00140B51" w:rsidRPr="00140B51" w:rsidRDefault="00140B51" w:rsidP="00140B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FAA">
        <w:rPr>
          <w:rFonts w:ascii="Times New Roman" w:hAnsi="Times New Roman" w:cs="Times New Roman"/>
          <w:sz w:val="28"/>
          <w:szCs w:val="28"/>
        </w:rPr>
        <w:t xml:space="preserve">4) </w:t>
      </w:r>
      <w:r w:rsidRPr="00140B51">
        <w:rPr>
          <w:rFonts w:ascii="Times New Roman" w:hAnsi="Times New Roman" w:cs="Times New Roman"/>
          <w:sz w:val="28"/>
          <w:szCs w:val="28"/>
        </w:rPr>
        <w:t xml:space="preserve">А, Б, В, Г </w:t>
      </w:r>
    </w:p>
    <w:p w:rsidR="00BF7622" w:rsidRDefault="00140B51" w:rsidP="00BF7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FAA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Г, В, А, Б</w:t>
      </w:r>
    </w:p>
    <w:p w:rsidR="009951EF" w:rsidRPr="00BA375B" w:rsidRDefault="009951EF" w:rsidP="009951E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1383">
        <w:rPr>
          <w:rFonts w:ascii="Times New Roman" w:hAnsi="Times New Roman" w:cs="Times New Roman"/>
          <w:b/>
          <w:sz w:val="28"/>
          <w:szCs w:val="28"/>
        </w:rPr>
        <w:t>Комментарий:</w:t>
      </w:r>
    </w:p>
    <w:p w:rsidR="00140B51" w:rsidRPr="00BA375B" w:rsidRDefault="00BA375B" w:rsidP="00BF7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См. </w:t>
      </w:r>
      <w:hyperlink r:id="rId16" w:history="1">
        <w:proofErr w:type="spellStart"/>
        <w:r w:rsidRPr="00BA375B">
          <w:rPr>
            <w:rStyle w:val="a5"/>
            <w:rFonts w:ascii="Times New Roman" w:hAnsi="Times New Roman" w:cs="Times New Roman"/>
            <w:sz w:val="28"/>
            <w:szCs w:val="28"/>
          </w:rPr>
          <w:t>Википедю</w:t>
        </w:r>
        <w:proofErr w:type="spellEnd"/>
      </w:hyperlink>
    </w:p>
    <w:p w:rsidR="009951EF" w:rsidRPr="00BA375B" w:rsidRDefault="009951EF" w:rsidP="00BF7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C02" w:rsidRPr="001A1C02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30) </w:t>
      </w:r>
      <w:r w:rsidRPr="001A1C02">
        <w:rPr>
          <w:rFonts w:ascii="Times New Roman" w:hAnsi="Times New Roman" w:cs="Times New Roman"/>
          <w:b/>
          <w:sz w:val="28"/>
          <w:szCs w:val="28"/>
        </w:rPr>
        <w:t xml:space="preserve">На фабрике, производящей </w:t>
      </w:r>
      <w:r>
        <w:rPr>
          <w:rFonts w:ascii="Times New Roman" w:hAnsi="Times New Roman" w:cs="Times New Roman"/>
          <w:b/>
          <w:sz w:val="28"/>
          <w:szCs w:val="28"/>
        </w:rPr>
        <w:t>ноутбуки</w:t>
      </w:r>
      <w:r w:rsidRPr="001A1C02">
        <w:rPr>
          <w:rFonts w:ascii="Times New Roman" w:hAnsi="Times New Roman" w:cs="Times New Roman"/>
          <w:b/>
          <w:sz w:val="28"/>
          <w:szCs w:val="28"/>
        </w:rPr>
        <w:t xml:space="preserve">, производится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1A1C02">
        <w:rPr>
          <w:rFonts w:ascii="Times New Roman" w:hAnsi="Times New Roman" w:cs="Times New Roman"/>
          <w:b/>
          <w:sz w:val="28"/>
          <w:szCs w:val="28"/>
        </w:rPr>
        <w:t xml:space="preserve"> тыс. </w:t>
      </w:r>
      <w:r>
        <w:rPr>
          <w:rFonts w:ascii="Times New Roman" w:hAnsi="Times New Roman" w:cs="Times New Roman"/>
          <w:b/>
          <w:sz w:val="28"/>
          <w:szCs w:val="28"/>
        </w:rPr>
        <w:t>ноутбуков</w:t>
      </w:r>
      <w:r w:rsidRPr="001A1C02">
        <w:rPr>
          <w:rFonts w:ascii="Times New Roman" w:hAnsi="Times New Roman" w:cs="Times New Roman"/>
          <w:b/>
          <w:sz w:val="28"/>
          <w:szCs w:val="28"/>
        </w:rPr>
        <w:t xml:space="preserve"> в год. При этом затраты на электроэнергию составляют 15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1A1C02">
        <w:rPr>
          <w:rFonts w:ascii="Times New Roman" w:hAnsi="Times New Roman" w:cs="Times New Roman"/>
          <w:b/>
          <w:sz w:val="28"/>
          <w:szCs w:val="28"/>
        </w:rPr>
        <w:t xml:space="preserve"> у.е. Фабрика решила увеличить производство </w:t>
      </w:r>
      <w:r>
        <w:rPr>
          <w:rFonts w:ascii="Times New Roman" w:hAnsi="Times New Roman" w:cs="Times New Roman"/>
          <w:b/>
          <w:sz w:val="28"/>
          <w:szCs w:val="28"/>
        </w:rPr>
        <w:t>до 11 тыс. ноутбуков в год</w:t>
      </w:r>
      <w:r w:rsidRPr="001A1C02">
        <w:rPr>
          <w:rFonts w:ascii="Times New Roman" w:hAnsi="Times New Roman" w:cs="Times New Roman"/>
          <w:b/>
          <w:sz w:val="28"/>
          <w:szCs w:val="28"/>
        </w:rPr>
        <w:t xml:space="preserve">. На производство </w:t>
      </w:r>
      <w:r>
        <w:rPr>
          <w:rFonts w:ascii="Times New Roman" w:hAnsi="Times New Roman" w:cs="Times New Roman"/>
          <w:b/>
          <w:sz w:val="28"/>
          <w:szCs w:val="28"/>
        </w:rPr>
        <w:t xml:space="preserve">11-ой </w:t>
      </w:r>
      <w:r w:rsidRPr="001A1C02">
        <w:rPr>
          <w:rFonts w:ascii="Times New Roman" w:hAnsi="Times New Roman" w:cs="Times New Roman"/>
          <w:b/>
          <w:sz w:val="28"/>
          <w:szCs w:val="28"/>
        </w:rPr>
        <w:t xml:space="preserve">тысячи надо затратить </w:t>
      </w:r>
      <w:r>
        <w:rPr>
          <w:rFonts w:ascii="Times New Roman" w:hAnsi="Times New Roman" w:cs="Times New Roman"/>
          <w:b/>
          <w:sz w:val="28"/>
          <w:szCs w:val="28"/>
        </w:rPr>
        <w:t>13</w:t>
      </w:r>
      <w:r w:rsidRPr="001A1C02">
        <w:rPr>
          <w:rFonts w:ascii="Times New Roman" w:hAnsi="Times New Roman" w:cs="Times New Roman"/>
          <w:b/>
          <w:sz w:val="28"/>
          <w:szCs w:val="28"/>
        </w:rPr>
        <w:t xml:space="preserve"> у.е. на электроэнергию. Ка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1A1C02">
        <w:rPr>
          <w:rFonts w:ascii="Times New Roman" w:hAnsi="Times New Roman" w:cs="Times New Roman"/>
          <w:b/>
          <w:sz w:val="28"/>
          <w:szCs w:val="28"/>
        </w:rPr>
        <w:t xml:space="preserve"> вы охарактеризуете данную ситуацию?</w:t>
      </w:r>
    </w:p>
    <w:p w:rsidR="001A1C02" w:rsidRPr="001A1C02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1C02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 xml:space="preserve">Рост производительности </w:t>
      </w:r>
      <w:r w:rsidRPr="001A1C02">
        <w:rPr>
          <w:rFonts w:ascii="Times New Roman" w:hAnsi="Times New Roman" w:cs="Times New Roman"/>
          <w:sz w:val="28"/>
          <w:szCs w:val="28"/>
        </w:rPr>
        <w:t>труда</w:t>
      </w:r>
    </w:p>
    <w:p w:rsidR="001A1C02" w:rsidRPr="001A1C02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1A1C02">
        <w:rPr>
          <w:rFonts w:ascii="Times New Roman" w:hAnsi="Times New Roman" w:cs="Times New Roman"/>
          <w:sz w:val="28"/>
          <w:szCs w:val="28"/>
        </w:rPr>
        <w:t>Падение энергоемкости производства</w:t>
      </w:r>
    </w:p>
    <w:p w:rsidR="001A1C02" w:rsidRPr="001A1C02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1A1C02">
        <w:rPr>
          <w:rFonts w:ascii="Times New Roman" w:hAnsi="Times New Roman" w:cs="Times New Roman"/>
          <w:sz w:val="28"/>
          <w:szCs w:val="28"/>
        </w:rPr>
        <w:t>Нулевые предельные издержки</w:t>
      </w:r>
    </w:p>
    <w:p w:rsidR="001A1C02" w:rsidRPr="001A1C02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1C02">
        <w:rPr>
          <w:rFonts w:ascii="Times New Roman" w:hAnsi="Times New Roman" w:cs="Times New Roman"/>
          <w:sz w:val="28"/>
          <w:szCs w:val="28"/>
        </w:rPr>
        <w:t>4) Рост средних переменных издержек</w:t>
      </w:r>
    </w:p>
    <w:p w:rsidR="001A1C02" w:rsidRPr="00AD6431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1C02">
        <w:rPr>
          <w:rFonts w:ascii="Times New Roman" w:hAnsi="Times New Roman" w:cs="Times New Roman"/>
          <w:sz w:val="28"/>
          <w:szCs w:val="28"/>
          <w:highlight w:val="yellow"/>
        </w:rPr>
        <w:t>5) Падение средних переменных издержек</w:t>
      </w:r>
    </w:p>
    <w:p w:rsidR="00BA375B" w:rsidRPr="00BA375B" w:rsidRDefault="00BA375B" w:rsidP="00BA37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1383">
        <w:rPr>
          <w:rFonts w:ascii="Times New Roman" w:hAnsi="Times New Roman" w:cs="Times New Roman"/>
          <w:b/>
          <w:sz w:val="28"/>
          <w:szCs w:val="28"/>
        </w:rPr>
        <w:t>Комментарий:</w:t>
      </w:r>
    </w:p>
    <w:p w:rsidR="00965111" w:rsidRDefault="0096511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первых 10-ти</w:t>
      </w:r>
      <w:r>
        <w:rPr>
          <w:rFonts w:ascii="Times New Roman" w:hAnsi="Times New Roman" w:cs="Times New Roman"/>
          <w:sz w:val="28"/>
          <w:szCs w:val="28"/>
        </w:rPr>
        <w:t xml:space="preserve"> тыс. ноутбуков </w:t>
      </w:r>
      <w:r>
        <w:rPr>
          <w:rFonts w:ascii="Times New Roman" w:hAnsi="Times New Roman" w:cs="Times New Roman"/>
          <w:sz w:val="28"/>
          <w:szCs w:val="28"/>
        </w:rPr>
        <w:t xml:space="preserve">средние </w:t>
      </w:r>
      <w:r w:rsidR="00AE25E1">
        <w:rPr>
          <w:rFonts w:ascii="Times New Roman" w:hAnsi="Times New Roman" w:cs="Times New Roman"/>
          <w:sz w:val="28"/>
          <w:szCs w:val="28"/>
        </w:rPr>
        <w:t>переменные</w:t>
      </w:r>
      <w:r>
        <w:rPr>
          <w:rFonts w:ascii="Times New Roman" w:hAnsi="Times New Roman" w:cs="Times New Roman"/>
          <w:sz w:val="28"/>
          <w:szCs w:val="28"/>
        </w:rPr>
        <w:t xml:space="preserve"> затраты </w:t>
      </w:r>
      <w:r w:rsidR="00AE25E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расчёте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одну тысячу</w:t>
      </w:r>
      <w:r w:rsidR="00AE25E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составляют:</w:t>
      </w:r>
    </w:p>
    <w:p w:rsidR="00965111" w:rsidRDefault="0096511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5111">
        <w:rPr>
          <w:rFonts w:ascii="Times New Roman" w:hAnsi="Times New Roman" w:cs="Times New Roman"/>
          <w:position w:val="-20"/>
          <w:sz w:val="28"/>
          <w:szCs w:val="28"/>
        </w:rPr>
        <w:object w:dxaOrig="2000" w:dyaOrig="520">
          <v:shape id="_x0000_i1120" type="#_x0000_t75" style="width:147.7pt;height:38.75pt" o:ole="">
            <v:imagedata r:id="rId17" o:title=""/>
          </v:shape>
          <o:OLEObject Type="Embed" ProgID="Equation.3" ShapeID="_x0000_i1120" DrawAspect="Content" ObjectID="_1601116329" r:id="rId18"/>
        </w:object>
      </w:r>
    </w:p>
    <w:p w:rsidR="00965111" w:rsidRDefault="0096511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Затраты на производство 11-ой тысячи составляют меньшую величину:</w:t>
      </w:r>
    </w:p>
    <w:p w:rsidR="00965111" w:rsidRDefault="0096511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5111">
        <w:rPr>
          <w:rFonts w:ascii="Times New Roman" w:hAnsi="Times New Roman" w:cs="Times New Roman"/>
          <w:position w:val="-20"/>
          <w:sz w:val="28"/>
          <w:szCs w:val="28"/>
        </w:rPr>
        <w:object w:dxaOrig="2720" w:dyaOrig="520">
          <v:shape id="_x0000_i1132" type="#_x0000_t75" style="width:201.25pt;height:38.75pt" o:ole="">
            <v:imagedata r:id="rId19" o:title=""/>
          </v:shape>
          <o:OLEObject Type="Embed" ProgID="Equation.3" ShapeID="_x0000_i1132" DrawAspect="Content" ObjectID="_1601116330" r:id="rId20"/>
        </w:object>
      </w:r>
    </w:p>
    <w:p w:rsidR="00B106B2" w:rsidRPr="00AD6431" w:rsidRDefault="0096511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</w:t>
      </w:r>
      <w:r>
        <w:rPr>
          <w:rFonts w:ascii="Times New Roman" w:hAnsi="Times New Roman" w:cs="Times New Roman"/>
          <w:sz w:val="28"/>
          <w:szCs w:val="28"/>
        </w:rPr>
        <w:t xml:space="preserve"> мы наблюдаем падение средних переменных затрат.</w:t>
      </w:r>
      <w:r w:rsidR="00B106B2" w:rsidRPr="00AD6431">
        <w:rPr>
          <w:rFonts w:ascii="Times New Roman" w:hAnsi="Times New Roman" w:cs="Times New Roman"/>
          <w:sz w:val="28"/>
          <w:szCs w:val="28"/>
        </w:rPr>
        <w:br w:type="page"/>
      </w:r>
    </w:p>
    <w:p w:rsidR="00B106B2" w:rsidRPr="00AD6431" w:rsidRDefault="00B106B2" w:rsidP="00E01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Тест для заочного тура по обществознанию</w:t>
      </w:r>
    </w:p>
    <w:p w:rsidR="0088256D" w:rsidRPr="00AD6431" w:rsidRDefault="00B106B2" w:rsidP="00E01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Вариант 2.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1. Какое направление живописи характеризуют следующие черты: изображается новый тип окружающего мира, могут использоваться отражающие поверхности, создание композиционных эффектов?</w:t>
      </w:r>
    </w:p>
    <w:p w:rsidR="00B106B2" w:rsidRPr="00AD6431" w:rsidRDefault="00B106B2" w:rsidP="00AD6431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Реализм</w:t>
      </w:r>
    </w:p>
    <w:p w:rsidR="00B106B2" w:rsidRPr="00AD6431" w:rsidRDefault="00B106B2" w:rsidP="00AD6431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Гиперреализм</w:t>
      </w:r>
    </w:p>
    <w:p w:rsidR="00B106B2" w:rsidRPr="00AD6431" w:rsidRDefault="00B106B2" w:rsidP="00AD6431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Поп-арт</w:t>
      </w:r>
    </w:p>
    <w:p w:rsidR="00B106B2" w:rsidRPr="00AD6431" w:rsidRDefault="00B106B2" w:rsidP="00AD6431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Оп-арт</w:t>
      </w:r>
    </w:p>
    <w:p w:rsidR="00B106B2" w:rsidRPr="00AD6431" w:rsidRDefault="00B106B2" w:rsidP="00AD6431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Фотореализм </w:t>
      </w:r>
    </w:p>
    <w:p w:rsidR="00B106B2" w:rsidRPr="00AD6431" w:rsidRDefault="00B106B2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Верно:4</w:t>
      </w:r>
    </w:p>
    <w:p w:rsidR="00B106B2" w:rsidRPr="00AD6431" w:rsidRDefault="00B106B2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Энциклопедический словарь живописи.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М.:Терра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>, 1997. С.687.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2. О каком виде ритуалов идет речь: они осуществляются, чтоб противостоять нарушению групповой жизни, вызванной либо внутренними, либо внешними причинами, повысить степень групповой сплоченности?</w:t>
      </w:r>
    </w:p>
    <w:p w:rsidR="00B106B2" w:rsidRPr="00AD6431" w:rsidRDefault="00B106B2" w:rsidP="00AD6431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Религиозные ритуалы</w:t>
      </w:r>
    </w:p>
    <w:p w:rsidR="00B106B2" w:rsidRPr="00AD6431" w:rsidRDefault="00B106B2" w:rsidP="00AD6431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Календарные ритуалы</w:t>
      </w:r>
    </w:p>
    <w:p w:rsidR="00B106B2" w:rsidRPr="00AD6431" w:rsidRDefault="00B106B2" w:rsidP="00AD6431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Антикризисные ритуалы</w:t>
      </w:r>
    </w:p>
    <w:p w:rsidR="00B106B2" w:rsidRPr="00AD6431" w:rsidRDefault="00B106B2" w:rsidP="00AD6431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Магические ритуалы</w:t>
      </w:r>
    </w:p>
    <w:p w:rsidR="00B106B2" w:rsidRPr="00AD6431" w:rsidRDefault="00B106B2" w:rsidP="00AD6431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Ритуалы интенсификации</w:t>
      </w:r>
    </w:p>
    <w:p w:rsidR="00B106B2" w:rsidRPr="00AD6431" w:rsidRDefault="00B106B2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Верно: 5</w:t>
      </w:r>
    </w:p>
    <w:p w:rsidR="00B106B2" w:rsidRPr="00AD6431" w:rsidRDefault="00B106B2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Термин введен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Чеппелом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 xml:space="preserve"> и Куном, цит. по Ионин Л.Г. Социология культуры. С.139.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 xml:space="preserve">3. Для </w:t>
      </w:r>
      <w:proofErr w:type="spellStart"/>
      <w:r w:rsidRPr="00AD6431">
        <w:rPr>
          <w:rFonts w:ascii="Times New Roman" w:hAnsi="Times New Roman" w:cs="Times New Roman"/>
          <w:b/>
          <w:sz w:val="28"/>
          <w:szCs w:val="28"/>
        </w:rPr>
        <w:t>полистилистической</w:t>
      </w:r>
      <w:proofErr w:type="spellEnd"/>
      <w:r w:rsidRPr="00AD6431">
        <w:rPr>
          <w:rFonts w:ascii="Times New Roman" w:hAnsi="Times New Roman" w:cs="Times New Roman"/>
          <w:b/>
          <w:sz w:val="28"/>
          <w:szCs w:val="28"/>
        </w:rPr>
        <w:t xml:space="preserve"> культуры НЕ характерно?</w:t>
      </w:r>
    </w:p>
    <w:p w:rsidR="00B106B2" w:rsidRPr="00AD6431" w:rsidRDefault="00B106B2" w:rsidP="00AD6431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Отсутствие или ослабление жанровых и стилевых норм.</w:t>
      </w:r>
    </w:p>
    <w:p w:rsidR="00B106B2" w:rsidRPr="00AD6431" w:rsidRDefault="00B106B2" w:rsidP="00AD6431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Культурная терпимость.</w:t>
      </w:r>
    </w:p>
    <w:p w:rsidR="00B106B2" w:rsidRPr="00EB3017" w:rsidRDefault="00B106B2" w:rsidP="00AD6431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B3017">
        <w:rPr>
          <w:rFonts w:ascii="Times New Roman" w:hAnsi="Times New Roman" w:cs="Times New Roman"/>
          <w:sz w:val="28"/>
          <w:szCs w:val="28"/>
          <w:highlight w:val="yellow"/>
        </w:rPr>
        <w:t>Канонизация жанров и стилей культурной деятельности.</w:t>
      </w:r>
    </w:p>
    <w:p w:rsidR="00B106B2" w:rsidRPr="00AD6431" w:rsidRDefault="00B106B2" w:rsidP="00AD6431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Нет единства  в многообразии культурных феноменов.</w:t>
      </w:r>
    </w:p>
    <w:p w:rsidR="00B106B2" w:rsidRPr="00AD6431" w:rsidRDefault="00B106B2" w:rsidP="00AD6431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Разные по происхождению системы знаков и символов взаимодействуют между собой.</w:t>
      </w:r>
    </w:p>
    <w:p w:rsidR="00B106B2" w:rsidRPr="00AD6431" w:rsidRDefault="00B106B2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Верно: 3</w:t>
      </w:r>
    </w:p>
    <w:p w:rsidR="00B106B2" w:rsidRPr="00AD6431" w:rsidRDefault="00B106B2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Ионин Л.Г. Социология культуры. С.209-215.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4.Какое из суждений о духовной сфере жизни верное?</w:t>
      </w:r>
    </w:p>
    <w:p w:rsidR="00B106B2" w:rsidRPr="00AD6431" w:rsidRDefault="00B106B2" w:rsidP="00AD6431">
      <w:pPr>
        <w:pStyle w:val="a3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На духовную жизнь не оказывает влияние мировоззрение людей в обществе.</w:t>
      </w:r>
    </w:p>
    <w:p w:rsidR="00B106B2" w:rsidRPr="00AD6431" w:rsidRDefault="00B106B2" w:rsidP="00AD6431">
      <w:pPr>
        <w:pStyle w:val="a3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Экономический кризис практически не влияет на кризис в духовной сфере.</w:t>
      </w:r>
    </w:p>
    <w:p w:rsidR="00B106B2" w:rsidRPr="00EB3017" w:rsidRDefault="00B106B2" w:rsidP="00AD6431">
      <w:pPr>
        <w:pStyle w:val="a3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EB3017">
        <w:rPr>
          <w:rFonts w:ascii="Times New Roman" w:hAnsi="Times New Roman" w:cs="Times New Roman"/>
          <w:bCs/>
          <w:sz w:val="28"/>
          <w:szCs w:val="28"/>
          <w:highlight w:val="yellow"/>
        </w:rPr>
        <w:t>Духовная сфера направлена на удовлетворение потребностей в развитии сознания.</w:t>
      </w:r>
    </w:p>
    <w:p w:rsidR="00B106B2" w:rsidRPr="00AD6431" w:rsidRDefault="00B106B2" w:rsidP="00AD6431">
      <w:pPr>
        <w:pStyle w:val="a3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bCs/>
          <w:sz w:val="28"/>
          <w:szCs w:val="28"/>
        </w:rPr>
        <w:t>Духовная</w:t>
      </w:r>
      <w:r w:rsidRPr="00AD6431">
        <w:rPr>
          <w:rFonts w:ascii="Times New Roman" w:hAnsi="Times New Roman" w:cs="Times New Roman"/>
          <w:sz w:val="28"/>
          <w:szCs w:val="28"/>
        </w:rPr>
        <w:t> сфера — это сфера отношений, возникающих при производстве, передаче и освоении духовных и материальных ценностей.</w:t>
      </w:r>
    </w:p>
    <w:p w:rsidR="00B106B2" w:rsidRPr="00AD6431" w:rsidRDefault="00B106B2" w:rsidP="00AD6431">
      <w:pPr>
        <w:pStyle w:val="a3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Духовные потребности заданы биологически.</w:t>
      </w:r>
    </w:p>
    <w:p w:rsidR="00B106B2" w:rsidRPr="00AD6431" w:rsidRDefault="00B106B2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Верно: 3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 xml:space="preserve">5.Что отличает мировые религии от </w:t>
      </w:r>
      <w:proofErr w:type="gramStart"/>
      <w:r w:rsidRPr="00AD6431">
        <w:rPr>
          <w:rFonts w:ascii="Times New Roman" w:hAnsi="Times New Roman" w:cs="Times New Roman"/>
          <w:b/>
          <w:sz w:val="28"/>
          <w:szCs w:val="28"/>
        </w:rPr>
        <w:t>национальных</w:t>
      </w:r>
      <w:proofErr w:type="gramEnd"/>
      <w:r w:rsidRPr="00AD6431">
        <w:rPr>
          <w:rFonts w:ascii="Times New Roman" w:hAnsi="Times New Roman" w:cs="Times New Roman"/>
          <w:b/>
          <w:sz w:val="28"/>
          <w:szCs w:val="28"/>
        </w:rPr>
        <w:t xml:space="preserve"> и локальных?</w:t>
      </w:r>
    </w:p>
    <w:p w:rsidR="00B106B2" w:rsidRPr="00AD6431" w:rsidRDefault="00B106B2" w:rsidP="00AD6431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Наличие моральных принципов и запретов.</w:t>
      </w:r>
    </w:p>
    <w:p w:rsidR="00B106B2" w:rsidRPr="00AD6431" w:rsidRDefault="00B106B2" w:rsidP="00AD6431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Решение вопроса о вечности духа.</w:t>
      </w:r>
    </w:p>
    <w:p w:rsidR="00B106B2" w:rsidRPr="00AD6431" w:rsidRDefault="00B106B2" w:rsidP="00AD6431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1688">
        <w:rPr>
          <w:rFonts w:ascii="Times New Roman" w:hAnsi="Times New Roman" w:cs="Times New Roman"/>
          <w:sz w:val="28"/>
          <w:szCs w:val="28"/>
          <w:highlight w:val="yellow"/>
        </w:rPr>
        <w:t>Отсутствие строгой связи с этнической принадлежностью</w:t>
      </w:r>
      <w:r w:rsidRPr="00AD6431">
        <w:rPr>
          <w:rFonts w:ascii="Times New Roman" w:hAnsi="Times New Roman" w:cs="Times New Roman"/>
          <w:sz w:val="28"/>
          <w:szCs w:val="28"/>
        </w:rPr>
        <w:t>.</w:t>
      </w:r>
    </w:p>
    <w:p w:rsidR="00B106B2" w:rsidRPr="00AD6431" w:rsidRDefault="00B106B2" w:rsidP="00AD6431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Взаимодействие между верующими в рамках общины.</w:t>
      </w:r>
    </w:p>
    <w:p w:rsidR="00B106B2" w:rsidRPr="00AD6431" w:rsidRDefault="00B106B2" w:rsidP="00AD6431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Поиск смысла жизни.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Верно: 3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6. Кто из перечисленных ниже авторов первым предложил теорию социализации личности?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1. З. Фрейд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2. Дж.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Мид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>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3. Ж. Пиаже.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4. Л.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Колберг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>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5. Э. Эриксон. 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 xml:space="preserve">7. Какой набор социальных статусов </w:t>
      </w:r>
      <w:proofErr w:type="gramStart"/>
      <w:r w:rsidRPr="00AD6431"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 w:rsidRPr="00AD6431">
        <w:rPr>
          <w:rFonts w:ascii="Times New Roman" w:hAnsi="Times New Roman" w:cs="Times New Roman"/>
          <w:b/>
          <w:sz w:val="28"/>
          <w:szCs w:val="28"/>
        </w:rPr>
        <w:t xml:space="preserve"> перечисленных ниже можно назвать  достигаемым?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1. Образование, профессия, сословная принадлежность 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Материальный статус, должность руководителя, возраст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3. Профессия, образование, материальный статус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Раса, пол, сословная принадлежность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Образование, материальный статус, раса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Источник: </w:t>
      </w:r>
      <w:r w:rsidRPr="00AD6431">
        <w:rPr>
          <w:rFonts w:ascii="Times New Roman" w:hAnsi="Times New Roman" w:cs="Times New Roman"/>
          <w:bCs/>
          <w:sz w:val="28"/>
          <w:szCs w:val="28"/>
        </w:rPr>
        <w:t xml:space="preserve">ОБЩЕСТВОЗНАНИЕ, 11 КЛАСС. ПРОФИЛЬНЫЙ УРОВЕНЬ. </w:t>
      </w:r>
      <w:proofErr w:type="gramStart"/>
      <w:r w:rsidRPr="00AD6431">
        <w:rPr>
          <w:rFonts w:ascii="Times New Roman" w:hAnsi="Times New Roman" w:cs="Times New Roman"/>
          <w:bCs/>
          <w:sz w:val="28"/>
          <w:szCs w:val="28"/>
        </w:rPr>
        <w:t>Учебник для 11 класса общеобразовательных учреждений под редакцией Л.Н. Боголюбова, А.Ю. </w:t>
      </w:r>
      <w:proofErr w:type="spellStart"/>
      <w:r w:rsidRPr="00AD6431">
        <w:rPr>
          <w:rFonts w:ascii="Times New Roman" w:hAnsi="Times New Roman" w:cs="Times New Roman"/>
          <w:bCs/>
          <w:sz w:val="28"/>
          <w:szCs w:val="28"/>
        </w:rPr>
        <w:t>Лазебниковой</w:t>
      </w:r>
      <w:proofErr w:type="spellEnd"/>
      <w:r w:rsidRPr="00AD6431">
        <w:rPr>
          <w:rFonts w:ascii="Times New Roman" w:hAnsi="Times New Roman" w:cs="Times New Roman"/>
          <w:bCs/>
          <w:sz w:val="28"/>
          <w:szCs w:val="28"/>
        </w:rPr>
        <w:t>, Н.М. Смирновой. http://husain-off.ru/bibl/bog11/b_04.html)</w:t>
      </w:r>
      <w:proofErr w:type="gramEnd"/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8. Демонстративное потребление – это: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1. Разновидность скрытой рекламы, при которой производитель нанимает известных людей (</w:t>
      </w:r>
      <w:proofErr w:type="spellStart"/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селебрити</w:t>
      </w:r>
      <w:proofErr w:type="spellEnd"/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) для того, чтобы они публично пользовались его товарами.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  <w:shd w:val="clear" w:color="auto" w:fill="FFFFFF"/>
        </w:rPr>
        <w:t>2. Расточительные траты на товары или услуги с преимущественной целью продемонстрировать социальный статус.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3. Невербальные элементы, с помощью которых представители субкультуры демонстрируют свою принадлежность к группе (одежда, прически, аксессуары и т.д.).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4. Повсеместное увлечение «шопингом» в современном обществе потребления.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5. Жизнь в кредит, </w:t>
      </w:r>
      <w:proofErr w:type="gramStart"/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свойственное</w:t>
      </w:r>
      <w:proofErr w:type="gramEnd"/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подавляющему большинству представителей  западного общества. 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Источник: </w:t>
      </w:r>
      <w:hyperlink r:id="rId21" w:tooltip="Веблен, Торстейн" w:history="1">
        <w:proofErr w:type="spellStart"/>
        <w:r w:rsidRPr="00AD6431">
          <w:rPr>
            <w:rStyle w:val="a5"/>
            <w:rFonts w:ascii="Times New Roman" w:hAnsi="Times New Roman" w:cs="Times New Roman"/>
            <w:i/>
            <w:iCs/>
            <w:sz w:val="28"/>
            <w:szCs w:val="28"/>
            <w:bdr w:val="none" w:sz="0" w:space="0" w:color="auto" w:frame="1"/>
            <w:shd w:val="clear" w:color="auto" w:fill="FFFFFF"/>
          </w:rPr>
          <w:t>Веблен</w:t>
        </w:r>
        <w:proofErr w:type="spellEnd"/>
        <w:r w:rsidRPr="00AD6431">
          <w:rPr>
            <w:rStyle w:val="a5"/>
            <w:rFonts w:ascii="Times New Roman" w:hAnsi="Times New Roman" w:cs="Times New Roman"/>
            <w:i/>
            <w:iCs/>
            <w:sz w:val="28"/>
            <w:szCs w:val="28"/>
            <w:bdr w:val="none" w:sz="0" w:space="0" w:color="auto" w:frame="1"/>
            <w:shd w:val="clear" w:color="auto" w:fill="FFFFFF"/>
          </w:rPr>
          <w:t xml:space="preserve"> Т.</w:t>
        </w:r>
      </w:hyperlink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 </w:t>
      </w:r>
      <w:hyperlink r:id="rId22" w:history="1">
        <w:r w:rsidRPr="00AD6431">
          <w:rPr>
            <w:rStyle w:val="a5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Теория праздного класса</w:t>
        </w:r>
      </w:hyperlink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 / Пер. с англ. под ред. В. В. Мотылева. — М.: Прогресс, 1984.</w:t>
      </w:r>
    </w:p>
    <w:p w:rsidR="00E01688" w:rsidRDefault="00E01688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</w:p>
    <w:p w:rsidR="00B106B2" w:rsidRPr="00AD6431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9. Одно из социологических аген</w:t>
      </w:r>
      <w:proofErr w:type="gramStart"/>
      <w:r w:rsidRPr="00AD643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тств пр</w:t>
      </w:r>
      <w:proofErr w:type="gramEnd"/>
      <w:r w:rsidRPr="00AD643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 xml:space="preserve">овело мониторинг ксенофобских настроений россиян. </w:t>
      </w: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Ниже приводится формулировка одного из вопросов и распределение ответов на него:</w:t>
      </w:r>
    </w:p>
    <w:p w:rsidR="00B106B2" w:rsidRPr="00AD6431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Как вы считаете, этническая принадлежность («национальность») передается человеку от родителей при рождении, или он самостоятельно и осознанно определяет свою этническую принадлежность? </w:t>
      </w:r>
      <w:r w:rsidRPr="00AD6431"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shd w:val="clear" w:color="auto" w:fill="FFFFFF"/>
        </w:rPr>
        <w:t>(один ответ)</w:t>
      </w:r>
    </w:p>
    <w:tbl>
      <w:tblPr>
        <w:tblW w:w="495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9"/>
        <w:gridCol w:w="1449"/>
      </w:tblGrid>
      <w:tr w:rsidR="00B106B2" w:rsidRPr="00AD6431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D6431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%</w:t>
            </w:r>
          </w:p>
        </w:tc>
      </w:tr>
      <w:tr w:rsidR="00B106B2" w:rsidRPr="00AD6431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D6431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Этническая принадлежность передается человеку от родителей при рождении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D6431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71</w:t>
            </w:r>
          </w:p>
        </w:tc>
      </w:tr>
      <w:tr w:rsidR="00B106B2" w:rsidRPr="00AD6431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D6431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Человек самостоятельно и осознанно определяет свою этническую принадлежность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D6431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24</w:t>
            </w:r>
          </w:p>
        </w:tc>
      </w:tr>
      <w:tr w:rsidR="00B106B2" w:rsidRPr="00AD6431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D6431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Затруднились ответить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AD6431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D6431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5</w:t>
            </w:r>
          </w:p>
        </w:tc>
      </w:tr>
    </w:tbl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Как социологи этого агентства назвали респондентов, выбравших второй вариант ответа?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1. Космополитами.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2. </w:t>
      </w:r>
      <w:proofErr w:type="spellStart"/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Экспатами</w:t>
      </w:r>
      <w:proofErr w:type="spellEnd"/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3. Либералами.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4. Интернационалистами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  <w:shd w:val="clear" w:color="auto" w:fill="FFFFFF"/>
        </w:rPr>
        <w:t>5. Конструктивистами.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Источник: Левада-центр. Мониторинг ксенофобских настроений, июль 2018 года // https://www.levada.ru/2018/08/27/monitoring-ksenofobskih-nastroenij/?utm_source=mailpress&amp;utm_medium=email_link&amp;utm_content=twentyten_singlecat_21647&amp;utm_campaign=2018-08-27T07:00:29+00:00</w:t>
      </w:r>
    </w:p>
    <w:p w:rsidR="00E01688" w:rsidRDefault="00E01688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10. Какая из перечисленных ниже функций не является функцией современной семьи?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iCs/>
          <w:sz w:val="28"/>
          <w:szCs w:val="28"/>
        </w:rPr>
        <w:t>1. Социализация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Регулирование сексуальной активности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3. Наделение детей социальной идентичностью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Материальная и эмоциональная безопасность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5. Появление новых работников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Источник </w:t>
      </w:r>
      <w:proofErr w:type="spellStart"/>
      <w:r w:rsidRPr="00AD6431">
        <w:rPr>
          <w:rFonts w:ascii="Times New Roman" w:hAnsi="Times New Roman" w:cs="Times New Roman"/>
          <w:b/>
          <w:bCs/>
          <w:sz w:val="28"/>
          <w:szCs w:val="28"/>
        </w:rPr>
        <w:t>МасионисДж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>. Социология. М.: 2004. С. 586-587.</w:t>
      </w:r>
    </w:p>
    <w:p w:rsidR="00E01688" w:rsidRDefault="00E01688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11. К представителям марксизма можно отнести (выберите один правильный подбор имен)</w:t>
      </w:r>
      <w:r w:rsidR="00156F00" w:rsidRPr="00AD6431">
        <w:rPr>
          <w:rFonts w:ascii="Times New Roman" w:hAnsi="Times New Roman" w:cs="Times New Roman"/>
          <w:b/>
          <w:sz w:val="28"/>
          <w:szCs w:val="28"/>
        </w:rPr>
        <w:t>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 К. Маркс, В. Ленин, М. Вебер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2. Ф. Энгельс,  А. Грамши, Д. Лукач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3. А. Богданов, Г. Плеханов, Н.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Лосский</w:t>
      </w:r>
      <w:proofErr w:type="spellEnd"/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4. Л. Троцкий, Л.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Альтюссер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>, К. Поппер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5. Г. Маркузе, Э.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Фромм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 xml:space="preserve">, А.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Швейцер</w:t>
      </w:r>
      <w:proofErr w:type="spellEnd"/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Пояснения: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Неправильные имена: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 М. Вебер – неокантианец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Н.Лосский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 xml:space="preserve"> – религиозный философ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К. Поппер – рационалист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5. А.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Швейцер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 xml:space="preserve"> – теолог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12. Ниже перечислены представители того или иного философского течения. Найдите тот ряд, в котором есть ошибка</w:t>
      </w:r>
      <w:r w:rsidR="00156F00" w:rsidRPr="00AD6431">
        <w:rPr>
          <w:rFonts w:ascii="Times New Roman" w:hAnsi="Times New Roman" w:cs="Times New Roman"/>
          <w:b/>
          <w:sz w:val="28"/>
          <w:szCs w:val="28"/>
        </w:rPr>
        <w:t>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1. Ч. Пирс, У. Джеймс, ДЖ.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Дьюи</w:t>
      </w:r>
      <w:proofErr w:type="spellEnd"/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2. Ж-П. Сартр, К. Ясперс, Б. Рассел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3. К. Маркс, Ф. Энгельс, В. Ленин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Р. Декарт, Б. Спиноза, Г. Лейбниц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5. Э.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Кассирер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 xml:space="preserve">, В.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Виндельбанд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Риккерт</w:t>
      </w:r>
      <w:proofErr w:type="spellEnd"/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Пояснения: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 – прагматизм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2. Экзистенциализм (Б. Рассел </w:t>
      </w:r>
      <w:proofErr w:type="gramStart"/>
      <w:r w:rsidRPr="00AD6431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AD6431">
        <w:rPr>
          <w:rFonts w:ascii="Times New Roman" w:hAnsi="Times New Roman" w:cs="Times New Roman"/>
          <w:sz w:val="28"/>
          <w:szCs w:val="28"/>
        </w:rPr>
        <w:t>еопозитивист)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 – марксизм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 – рационализм</w:t>
      </w:r>
    </w:p>
    <w:p w:rsidR="00E01688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5 </w:t>
      </w:r>
      <w:r w:rsidR="00E01688">
        <w:rPr>
          <w:rFonts w:ascii="Times New Roman" w:hAnsi="Times New Roman" w:cs="Times New Roman"/>
          <w:sz w:val="28"/>
          <w:szCs w:val="28"/>
        </w:rPr>
        <w:t>–</w:t>
      </w:r>
      <w:r w:rsidRPr="00AD6431">
        <w:rPr>
          <w:rFonts w:ascii="Times New Roman" w:hAnsi="Times New Roman" w:cs="Times New Roman"/>
          <w:sz w:val="28"/>
          <w:szCs w:val="28"/>
        </w:rPr>
        <w:t xml:space="preserve"> неокантианство</w:t>
      </w:r>
    </w:p>
    <w:p w:rsidR="00E01688" w:rsidRDefault="00E01688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688">
        <w:rPr>
          <w:rFonts w:ascii="Times New Roman" w:hAnsi="Times New Roman" w:cs="Times New Roman"/>
          <w:sz w:val="28"/>
          <w:szCs w:val="28"/>
          <w:highlight w:val="yellow"/>
        </w:rPr>
        <w:t>13. Научной парадигмой Т. Кун называл: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 теорию, которая бросает вызов устоявшимся представлениям об окружающем мире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совокупность доказательств фундаментальной научной теории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iCs/>
          <w:sz w:val="28"/>
          <w:szCs w:val="28"/>
        </w:rPr>
        <w:t>3</w:t>
      </w:r>
      <w:r w:rsidRPr="00AD6431">
        <w:rPr>
          <w:rFonts w:ascii="Times New Roman" w:hAnsi="Times New Roman" w:cs="Times New Roman"/>
          <w:iCs/>
          <w:sz w:val="28"/>
          <w:szCs w:val="28"/>
          <w:highlight w:val="lightGray"/>
        </w:rPr>
        <w:t>. признанные всеми научные достижения, которые в течение определенного времени дают научному сообществу модель постановки проблем и их решений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научную гипотезу, которая не может быть доказана на данном этапе развития науки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5. научный предрассудок, от которого наука отказывается под давлением эмпирического опыта. </w:t>
      </w:r>
    </w:p>
    <w:p w:rsidR="00B106B2" w:rsidRPr="00AD6431" w:rsidRDefault="00B106B2" w:rsidP="00AD6431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iCs/>
          <w:sz w:val="28"/>
          <w:szCs w:val="28"/>
        </w:rPr>
        <w:t>Т. Кун.</w:t>
      </w:r>
      <w:r w:rsidRPr="00AD6431">
        <w:rPr>
          <w:rFonts w:ascii="Times New Roman" w:hAnsi="Times New Roman" w:cs="Times New Roman"/>
          <w:sz w:val="28"/>
          <w:szCs w:val="28"/>
        </w:rPr>
        <w:t> </w:t>
      </w:r>
      <w:hyperlink r:id="rId23" w:history="1">
        <w:r w:rsidRPr="00AD6431">
          <w:rPr>
            <w:rFonts w:ascii="Times New Roman" w:hAnsi="Times New Roman" w:cs="Times New Roman"/>
            <w:sz w:val="28"/>
            <w:szCs w:val="28"/>
          </w:rPr>
          <w:t>Структура научных революций</w:t>
        </w:r>
      </w:hyperlink>
      <w:r w:rsidRPr="00AD6431">
        <w:rPr>
          <w:rFonts w:ascii="Times New Roman" w:hAnsi="Times New Roman" w:cs="Times New Roman"/>
          <w:sz w:val="28"/>
          <w:szCs w:val="28"/>
        </w:rPr>
        <w:t>. — М.: Прогресс, 1977. С. 11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14. Тезис, согласно которому «возможность непосредственного доступа к миру, окружающей нас реальности покоится на тех характеристиках сознания, благодаря которым мы  и воспринимаем этот мир» лежит в основе</w:t>
      </w:r>
      <w:r w:rsidRPr="00AD6431">
        <w:rPr>
          <w:rFonts w:ascii="Times New Roman" w:hAnsi="Times New Roman" w:cs="Times New Roman"/>
          <w:sz w:val="28"/>
          <w:szCs w:val="28"/>
        </w:rPr>
        <w:t>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 Экзистенциализма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2. Феноменологии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3. Номинализма 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Материализма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Агностицизма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Философский словарь </w:t>
      </w:r>
      <w:hyperlink r:id="rId24" w:history="1">
        <w:r w:rsidRPr="00AD6431">
          <w:rPr>
            <w:rStyle w:val="a5"/>
            <w:rFonts w:ascii="Times New Roman" w:hAnsi="Times New Roman" w:cs="Times New Roman"/>
            <w:sz w:val="28"/>
            <w:szCs w:val="28"/>
          </w:rPr>
          <w:t>https://encyclopedia_philosophy.academic.ru/397/ФЕНОМЕНОЛОГИЯ</w:t>
        </w:r>
      </w:hyperlink>
    </w:p>
    <w:p w:rsidR="00E01688" w:rsidRDefault="00E01688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15. Понятия философии Нового Времени «эмпиризм» и «рационализм» с точки зрения логики находятся друг с другом в таком же отношении, как понятия: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 Человек и мужчина.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Студент и спортсмен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3. Белое и черное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Бытие и небытие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Логика и «наука о законах и операциях правильного мышления»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Пояснения: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Эмпиризм и рационализм как течения философской мысли с точки зрения логики являются противоположными друг другу понятиями, но не противоречащими (так как помимо эмпиризма и рационализма существовали и другие теории на этот же счет, например – сенсуализм).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Соотношения других понятий в вариантах ответа: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 Человек и мужчина - подчиненности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Студент и спортсмен - перекрещивания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lightGray"/>
        </w:rPr>
        <w:t>3. Белое и черное</w:t>
      </w:r>
      <w:r w:rsidRPr="00AD6431">
        <w:rPr>
          <w:rFonts w:ascii="Times New Roman" w:hAnsi="Times New Roman" w:cs="Times New Roman"/>
          <w:sz w:val="28"/>
          <w:szCs w:val="28"/>
        </w:rPr>
        <w:t xml:space="preserve"> - противоположности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Бытие и небытие - противоречия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Логика и «наука о законах и операциях правильного мышления» - тождества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Источники: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А. Д.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Гетманова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 xml:space="preserve"> Логика</w:t>
      </w:r>
      <w:proofErr w:type="gramStart"/>
      <w:r w:rsidRPr="00AD643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D6431">
        <w:rPr>
          <w:rFonts w:ascii="Times New Roman" w:hAnsi="Times New Roman" w:cs="Times New Roman"/>
          <w:sz w:val="28"/>
          <w:szCs w:val="28"/>
        </w:rPr>
        <w:t xml:space="preserve"> учебник / А.Д. </w:t>
      </w:r>
      <w:proofErr w:type="spellStart"/>
      <w:r w:rsidRPr="00AD6431">
        <w:rPr>
          <w:rFonts w:ascii="Times New Roman" w:hAnsi="Times New Roman" w:cs="Times New Roman"/>
          <w:sz w:val="28"/>
          <w:szCs w:val="28"/>
        </w:rPr>
        <w:t>Гетманова</w:t>
      </w:r>
      <w:proofErr w:type="spellEnd"/>
      <w:r w:rsidRPr="00AD6431">
        <w:rPr>
          <w:rFonts w:ascii="Times New Roman" w:hAnsi="Times New Roman" w:cs="Times New Roman"/>
          <w:sz w:val="28"/>
          <w:szCs w:val="28"/>
        </w:rPr>
        <w:t>. М.</w:t>
      </w:r>
      <w:proofErr w:type="gramStart"/>
      <w:r w:rsidRPr="00AD643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D6431">
        <w:rPr>
          <w:rFonts w:ascii="Times New Roman" w:hAnsi="Times New Roman" w:cs="Times New Roman"/>
          <w:sz w:val="28"/>
          <w:szCs w:val="28"/>
        </w:rPr>
        <w:t xml:space="preserve"> КНОРУС, 2000. </w:t>
      </w:r>
      <w:hyperlink r:id="rId25" w:history="1">
        <w:r w:rsidRPr="00AD6431">
          <w:rPr>
            <w:rStyle w:val="a5"/>
            <w:rFonts w:ascii="Times New Roman" w:hAnsi="Times New Roman" w:cs="Times New Roman"/>
            <w:sz w:val="28"/>
            <w:szCs w:val="28"/>
          </w:rPr>
          <w:t>http://zinref.ru/000_uchebniki/02800_logika/001_uchebnik_logiki_getmanova_2000/007.htm</w:t>
        </w:r>
      </w:hyperlink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222222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Эмпиризм</w:t>
      </w:r>
      <w:r w:rsidRPr="00AD6431">
        <w:rPr>
          <w:rFonts w:ascii="Times New Roman" w:hAnsi="Times New Roman" w:cs="Times New Roman"/>
          <w:i/>
          <w:iCs/>
          <w:color w:val="222222"/>
          <w:sz w:val="28"/>
          <w:szCs w:val="28"/>
        </w:rPr>
        <w:t xml:space="preserve"> //</w:t>
      </w:r>
      <w:proofErr w:type="spellStart"/>
      <w:r w:rsidRPr="00AD6431">
        <w:rPr>
          <w:rFonts w:ascii="Times New Roman" w:hAnsi="Times New Roman" w:cs="Times New Roman"/>
          <w:i/>
          <w:iCs/>
          <w:color w:val="222222"/>
          <w:sz w:val="28"/>
          <w:szCs w:val="28"/>
        </w:rPr>
        <w:t>Философия</w:t>
      </w:r>
      <w:proofErr w:type="gramStart"/>
      <w:r w:rsidRPr="00AD6431">
        <w:rPr>
          <w:rFonts w:ascii="Times New Roman" w:hAnsi="Times New Roman" w:cs="Times New Roman"/>
          <w:i/>
          <w:iCs/>
          <w:color w:val="222222"/>
          <w:sz w:val="28"/>
          <w:szCs w:val="28"/>
        </w:rPr>
        <w:t>:Э</w:t>
      </w:r>
      <w:proofErr w:type="gramEnd"/>
      <w:r w:rsidRPr="00AD6431">
        <w:rPr>
          <w:rFonts w:ascii="Times New Roman" w:hAnsi="Times New Roman" w:cs="Times New Roman"/>
          <w:i/>
          <w:iCs/>
          <w:color w:val="222222"/>
          <w:sz w:val="28"/>
          <w:szCs w:val="28"/>
        </w:rPr>
        <w:t>нциклопедическийсловарь</w:t>
      </w:r>
      <w:proofErr w:type="spellEnd"/>
      <w:r w:rsidRPr="00AD6431">
        <w:rPr>
          <w:rFonts w:ascii="Times New Roman" w:hAnsi="Times New Roman" w:cs="Times New Roman"/>
          <w:i/>
          <w:iCs/>
          <w:color w:val="222222"/>
          <w:sz w:val="28"/>
          <w:szCs w:val="28"/>
        </w:rPr>
        <w:t>. —</w:t>
      </w:r>
    </w:p>
    <w:p w:rsidR="00B106B2" w:rsidRPr="00AD6431" w:rsidRDefault="0063213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="00B106B2" w:rsidRPr="00AD6431">
          <w:rPr>
            <w:rStyle w:val="a5"/>
            <w:rFonts w:ascii="Times New Roman" w:hAnsi="Times New Roman" w:cs="Times New Roman"/>
            <w:sz w:val="28"/>
            <w:szCs w:val="28"/>
          </w:rPr>
          <w:t>https://dic.academic.ru/dic.nsf/enc_philosophy/1415/ЭМПИРИЗМ</w:t>
        </w:r>
      </w:hyperlink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Рационализм//</w:t>
      </w:r>
      <w:r w:rsidRPr="00AD6431">
        <w:rPr>
          <w:rFonts w:ascii="Times New Roman" w:hAnsi="Times New Roman" w:cs="Times New Roman"/>
          <w:i/>
          <w:iCs/>
          <w:sz w:val="28"/>
          <w:szCs w:val="28"/>
        </w:rPr>
        <w:t>//</w:t>
      </w:r>
      <w:proofErr w:type="spellStart"/>
      <w:r w:rsidRPr="00AD6431">
        <w:rPr>
          <w:rFonts w:ascii="Times New Roman" w:hAnsi="Times New Roman" w:cs="Times New Roman"/>
          <w:i/>
          <w:iCs/>
          <w:sz w:val="28"/>
          <w:szCs w:val="28"/>
        </w:rPr>
        <w:t>Философия</w:t>
      </w:r>
      <w:proofErr w:type="gramStart"/>
      <w:r w:rsidRPr="00AD6431">
        <w:rPr>
          <w:rFonts w:ascii="Times New Roman" w:hAnsi="Times New Roman" w:cs="Times New Roman"/>
          <w:i/>
          <w:iCs/>
          <w:sz w:val="28"/>
          <w:szCs w:val="28"/>
        </w:rPr>
        <w:t>:Э</w:t>
      </w:r>
      <w:proofErr w:type="gramEnd"/>
      <w:r w:rsidRPr="00AD6431">
        <w:rPr>
          <w:rFonts w:ascii="Times New Roman" w:hAnsi="Times New Roman" w:cs="Times New Roman"/>
          <w:i/>
          <w:iCs/>
          <w:sz w:val="28"/>
          <w:szCs w:val="28"/>
        </w:rPr>
        <w:t>нциклопедический</w:t>
      </w:r>
      <w:proofErr w:type="spellEnd"/>
      <w:r w:rsidRPr="00AD6431">
        <w:rPr>
          <w:rFonts w:ascii="Times New Roman" w:hAnsi="Times New Roman" w:cs="Times New Roman"/>
          <w:i/>
          <w:iCs/>
          <w:sz w:val="28"/>
          <w:szCs w:val="28"/>
        </w:rPr>
        <w:t xml:space="preserve"> словарь.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https://dic.academic.ru/dic.nsf/enc_philosophy/1025/РАЦИОНАЛИЗМ</w:t>
      </w:r>
    </w:p>
    <w:p w:rsidR="00156F00" w:rsidRPr="00AD6431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16. Какое из нижеперечисленных государств является федерацией?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1. Австрия.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 Польша.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3. Венгрия.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 Португалия.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 Армения.</w:t>
      </w:r>
    </w:p>
    <w:p w:rsidR="00B106B2" w:rsidRPr="00AD6431" w:rsidRDefault="00B106B2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Комментарий: Правильный ответ – Австрия. Федерация, состоящая из 9 земель. Административное деление Австрии предполагает деление на земли, каждая из которых имеет своего губернатора и законодательный орган (ландтаг). 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17. Признаком авторитарного режима НЕ является: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  <w:t>1.</w:t>
      </w:r>
      <w:r w:rsidRPr="00AD6431">
        <w:rPr>
          <w:rFonts w:ascii="Times New Roman" w:hAnsi="Times New Roman" w:cs="Times New Roman"/>
          <w:sz w:val="28"/>
          <w:szCs w:val="28"/>
          <w:highlight w:val="yellow"/>
        </w:rPr>
        <w:t xml:space="preserve"> Наличие независимых СМИ.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  <w:t>2. Наличие многопартийности.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  <w:t>3. Наличие прямых выборов главы государства.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  <w:t>4. Наличие выборов в парламент.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  <w:t>5. Наличие национальной идеи.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Комментарий: Правильный ответ – наличие независимых СМИ. Наличие свободного информационного пространства, в котором легко развиваются независимые от государства СМИ, безусловно, является отличительной чертой демократического режима. Авторитарные режимы зачастую имеют много общего с </w:t>
      </w:r>
      <w:proofErr w:type="gramStart"/>
      <w:r w:rsidRPr="00AD6431">
        <w:rPr>
          <w:rFonts w:ascii="Times New Roman" w:hAnsi="Times New Roman" w:cs="Times New Roman"/>
          <w:sz w:val="28"/>
          <w:szCs w:val="28"/>
        </w:rPr>
        <w:t>демократическими</w:t>
      </w:r>
      <w:proofErr w:type="gramEnd"/>
      <w:r w:rsidRPr="00AD6431">
        <w:rPr>
          <w:rFonts w:ascii="Times New Roman" w:hAnsi="Times New Roman" w:cs="Times New Roman"/>
          <w:sz w:val="28"/>
          <w:szCs w:val="28"/>
        </w:rPr>
        <w:t>. Скажем, наличие института выборов, зачастую, не может квалифицировать политический режим как определённо демократический. Выборы могут носить декоративный характер, равно, как и сформированная многопартийность.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18</w:t>
      </w:r>
      <w:r w:rsidR="00B106B2" w:rsidRPr="00AD6431">
        <w:rPr>
          <w:rFonts w:ascii="Times New Roman" w:hAnsi="Times New Roman" w:cs="Times New Roman"/>
          <w:b/>
          <w:sz w:val="28"/>
          <w:szCs w:val="28"/>
        </w:rPr>
        <w:t>. Сколько человек в настоящий момент необходимо для регистрации политической партии в современной России?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ab/>
      </w:r>
      <w:r w:rsidR="00156F00" w:rsidRPr="00AD6431">
        <w:rPr>
          <w:rFonts w:ascii="Times New Roman" w:hAnsi="Times New Roman" w:cs="Times New Roman"/>
          <w:sz w:val="28"/>
          <w:szCs w:val="28"/>
        </w:rPr>
        <w:t>1.</w:t>
      </w:r>
      <w:r w:rsidRPr="00AD6431">
        <w:rPr>
          <w:rFonts w:ascii="Times New Roman" w:hAnsi="Times New Roman" w:cs="Times New Roman"/>
          <w:sz w:val="28"/>
          <w:szCs w:val="28"/>
        </w:rPr>
        <w:t xml:space="preserve"> 500000</w:t>
      </w:r>
    </w:p>
    <w:p w:rsidR="00B106B2" w:rsidRPr="00AD6431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  <w:t>2.</w:t>
      </w:r>
      <w:r w:rsidR="00B106B2" w:rsidRPr="00AD6431">
        <w:rPr>
          <w:rFonts w:ascii="Times New Roman" w:hAnsi="Times New Roman" w:cs="Times New Roman"/>
          <w:sz w:val="28"/>
          <w:szCs w:val="28"/>
        </w:rPr>
        <w:t xml:space="preserve"> 50000.</w:t>
      </w:r>
    </w:p>
    <w:p w:rsidR="00B106B2" w:rsidRPr="00AD6431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  <w:t>3.</w:t>
      </w:r>
      <w:r w:rsidR="00B106B2" w:rsidRPr="00AD6431">
        <w:rPr>
          <w:rFonts w:ascii="Times New Roman" w:hAnsi="Times New Roman" w:cs="Times New Roman"/>
          <w:sz w:val="28"/>
          <w:szCs w:val="28"/>
        </w:rPr>
        <w:t xml:space="preserve"> 1000.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</w:r>
      <w:r w:rsidR="00156F00" w:rsidRPr="00AD6431">
        <w:rPr>
          <w:rFonts w:ascii="Times New Roman" w:hAnsi="Times New Roman" w:cs="Times New Roman"/>
          <w:b/>
          <w:sz w:val="28"/>
          <w:szCs w:val="28"/>
          <w:highlight w:val="yellow"/>
        </w:rPr>
        <w:t>4.</w:t>
      </w:r>
      <w:r w:rsidRPr="00AD6431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500</w:t>
      </w:r>
      <w:r w:rsidRPr="00AD6431">
        <w:rPr>
          <w:rFonts w:ascii="Times New Roman" w:hAnsi="Times New Roman" w:cs="Times New Roman"/>
          <w:b/>
          <w:sz w:val="28"/>
          <w:szCs w:val="28"/>
        </w:rPr>
        <w:t>.</w:t>
      </w:r>
    </w:p>
    <w:p w:rsidR="00B106B2" w:rsidRPr="00AD6431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  <w:t>5.</w:t>
      </w:r>
      <w:r w:rsidR="00B106B2" w:rsidRPr="00AD6431">
        <w:rPr>
          <w:rFonts w:ascii="Times New Roman" w:hAnsi="Times New Roman" w:cs="Times New Roman"/>
          <w:sz w:val="28"/>
          <w:szCs w:val="28"/>
        </w:rPr>
        <w:t xml:space="preserve"> 100.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Комментарий: Правильный ответ – 500 человек. Политическая партия в современной России должна насчитывать 500 членов. Данная норма действует с 1 января 2013 г.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AD6431" w:rsidRDefault="0063213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7" w:history="1">
        <w:r w:rsidR="00B106B2" w:rsidRPr="00AD6431">
          <w:rPr>
            <w:rStyle w:val="a5"/>
            <w:rFonts w:ascii="Times New Roman" w:hAnsi="Times New Roman" w:cs="Times New Roman"/>
            <w:sz w:val="28"/>
            <w:szCs w:val="28"/>
          </w:rPr>
          <w:t>https://ria.ru/politics/20120228/579223388.html</w:t>
        </w:r>
      </w:hyperlink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19</w:t>
      </w:r>
      <w:r w:rsidR="00B106B2" w:rsidRPr="00AD6431">
        <w:rPr>
          <w:rFonts w:ascii="Times New Roman" w:hAnsi="Times New Roman" w:cs="Times New Roman"/>
          <w:b/>
          <w:sz w:val="28"/>
          <w:szCs w:val="28"/>
        </w:rPr>
        <w:t xml:space="preserve">. Что НЕ является общественно-политическим массовым мероприятием 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в современной России?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</w:r>
      <w:r w:rsidR="00156F00" w:rsidRPr="00AD6431">
        <w:rPr>
          <w:rFonts w:ascii="Times New Roman" w:hAnsi="Times New Roman" w:cs="Times New Roman"/>
          <w:sz w:val="28"/>
          <w:szCs w:val="28"/>
        </w:rPr>
        <w:t>1.</w:t>
      </w:r>
      <w:r w:rsidRPr="00AD6431">
        <w:rPr>
          <w:rFonts w:ascii="Times New Roman" w:hAnsi="Times New Roman" w:cs="Times New Roman"/>
          <w:sz w:val="28"/>
          <w:szCs w:val="28"/>
        </w:rPr>
        <w:t xml:space="preserve"> Демонстрация.</w:t>
      </w:r>
    </w:p>
    <w:p w:rsidR="00B106B2" w:rsidRPr="00AD6431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  <w:t>2.</w:t>
      </w:r>
      <w:r w:rsidR="00B106B2" w:rsidRPr="00AD6431">
        <w:rPr>
          <w:rFonts w:ascii="Times New Roman" w:hAnsi="Times New Roman" w:cs="Times New Roman"/>
          <w:sz w:val="28"/>
          <w:szCs w:val="28"/>
        </w:rPr>
        <w:t xml:space="preserve"> Митинг.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</w:r>
      <w:r w:rsidR="00156F00" w:rsidRPr="00AD6431">
        <w:rPr>
          <w:rFonts w:ascii="Times New Roman" w:hAnsi="Times New Roman" w:cs="Times New Roman"/>
          <w:sz w:val="28"/>
          <w:szCs w:val="28"/>
        </w:rPr>
        <w:t>3.</w:t>
      </w:r>
      <w:r w:rsidRPr="00AD6431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Забастовка</w:t>
      </w:r>
      <w:r w:rsidRPr="00AD6431">
        <w:rPr>
          <w:rFonts w:ascii="Times New Roman" w:hAnsi="Times New Roman" w:cs="Times New Roman"/>
          <w:b/>
          <w:sz w:val="28"/>
          <w:szCs w:val="28"/>
        </w:rPr>
        <w:t>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</w:r>
      <w:r w:rsidR="00156F00" w:rsidRPr="00AD6431">
        <w:rPr>
          <w:rFonts w:ascii="Times New Roman" w:hAnsi="Times New Roman" w:cs="Times New Roman"/>
          <w:sz w:val="28"/>
          <w:szCs w:val="28"/>
        </w:rPr>
        <w:t>4.</w:t>
      </w:r>
      <w:r w:rsidRPr="00AD6431">
        <w:rPr>
          <w:rFonts w:ascii="Times New Roman" w:hAnsi="Times New Roman" w:cs="Times New Roman"/>
          <w:sz w:val="28"/>
          <w:szCs w:val="28"/>
        </w:rPr>
        <w:t xml:space="preserve"> Шествие.</w:t>
      </w:r>
    </w:p>
    <w:p w:rsidR="00B106B2" w:rsidRPr="00AD6431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ab/>
        <w:t>5.</w:t>
      </w:r>
      <w:r w:rsidR="00B106B2" w:rsidRPr="00AD6431">
        <w:rPr>
          <w:rFonts w:ascii="Times New Roman" w:hAnsi="Times New Roman" w:cs="Times New Roman"/>
          <w:sz w:val="28"/>
          <w:szCs w:val="28"/>
        </w:rPr>
        <w:t xml:space="preserve"> Пикет.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Комментарий: Правильный ответ – Забастовка. Все остальные формы, так или иначе, определены в ФЗ </w:t>
      </w:r>
      <w:r w:rsidRPr="00AD6431">
        <w:rPr>
          <w:rFonts w:ascii="Times New Roman" w:hAnsi="Times New Roman" w:cs="Times New Roman"/>
          <w:sz w:val="28"/>
          <w:szCs w:val="28"/>
          <w:shd w:val="clear" w:color="auto" w:fill="FFFFFF"/>
        </w:rPr>
        <w:t>от 19 июня 2004 г. № 54-ФЗ «О собраниях, митингах, демонстрациях, шествиях и пикетированиях».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20</w:t>
      </w:r>
      <w:r w:rsidR="00B106B2" w:rsidRPr="00AD6431">
        <w:rPr>
          <w:rFonts w:ascii="Times New Roman" w:hAnsi="Times New Roman" w:cs="Times New Roman"/>
          <w:b/>
          <w:sz w:val="28"/>
          <w:szCs w:val="28"/>
        </w:rPr>
        <w:t xml:space="preserve">. Какой учёный ввёл в научный оборот харизматическое господство? 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1.</w:t>
      </w:r>
      <w:r w:rsidR="00B106B2" w:rsidRPr="00AD6431">
        <w:rPr>
          <w:rFonts w:ascii="Times New Roman" w:hAnsi="Times New Roman" w:cs="Times New Roman"/>
          <w:sz w:val="28"/>
          <w:szCs w:val="28"/>
        </w:rPr>
        <w:t xml:space="preserve"> Платон.</w:t>
      </w:r>
    </w:p>
    <w:p w:rsidR="00B106B2" w:rsidRPr="00AD6431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2.</w:t>
      </w:r>
      <w:r w:rsidR="00B106B2" w:rsidRPr="00AD6431">
        <w:rPr>
          <w:rFonts w:ascii="Times New Roman" w:hAnsi="Times New Roman" w:cs="Times New Roman"/>
          <w:sz w:val="28"/>
          <w:szCs w:val="28"/>
        </w:rPr>
        <w:t xml:space="preserve"> Ф. Ницше.</w:t>
      </w:r>
    </w:p>
    <w:p w:rsidR="00B106B2" w:rsidRPr="00AD6431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  <w:highlight w:val="yellow"/>
        </w:rPr>
        <w:t>3.</w:t>
      </w:r>
      <w:r w:rsidR="00B106B2" w:rsidRPr="00AD6431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М. Вебер</w:t>
      </w:r>
      <w:r w:rsidR="00B106B2" w:rsidRPr="00AD6431">
        <w:rPr>
          <w:rFonts w:ascii="Times New Roman" w:hAnsi="Times New Roman" w:cs="Times New Roman"/>
          <w:b/>
          <w:sz w:val="28"/>
          <w:szCs w:val="28"/>
        </w:rPr>
        <w:t>.</w:t>
      </w:r>
    </w:p>
    <w:p w:rsidR="00B106B2" w:rsidRPr="00AD6431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4.</w:t>
      </w:r>
      <w:r w:rsidR="00B106B2" w:rsidRPr="00AD6431">
        <w:rPr>
          <w:rFonts w:ascii="Times New Roman" w:hAnsi="Times New Roman" w:cs="Times New Roman"/>
          <w:sz w:val="28"/>
          <w:szCs w:val="28"/>
        </w:rPr>
        <w:t xml:space="preserve"> М. </w:t>
      </w:r>
      <w:proofErr w:type="spellStart"/>
      <w:r w:rsidR="00B106B2" w:rsidRPr="00AD6431">
        <w:rPr>
          <w:rFonts w:ascii="Times New Roman" w:hAnsi="Times New Roman" w:cs="Times New Roman"/>
          <w:sz w:val="28"/>
          <w:szCs w:val="28"/>
        </w:rPr>
        <w:t>Дюверже</w:t>
      </w:r>
      <w:proofErr w:type="spellEnd"/>
      <w:r w:rsidR="00B106B2" w:rsidRPr="00AD6431">
        <w:rPr>
          <w:rFonts w:ascii="Times New Roman" w:hAnsi="Times New Roman" w:cs="Times New Roman"/>
          <w:sz w:val="28"/>
          <w:szCs w:val="28"/>
        </w:rPr>
        <w:t>.</w:t>
      </w:r>
    </w:p>
    <w:p w:rsidR="00B106B2" w:rsidRPr="00AD6431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5.</w:t>
      </w:r>
      <w:r w:rsidR="00B106B2" w:rsidRPr="00AD6431">
        <w:rPr>
          <w:rFonts w:ascii="Times New Roman" w:hAnsi="Times New Roman" w:cs="Times New Roman"/>
          <w:sz w:val="28"/>
          <w:szCs w:val="28"/>
        </w:rPr>
        <w:t xml:space="preserve"> К. Маркс.</w:t>
      </w: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AD6431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 xml:space="preserve">Комментарий: Правильный ответ – М. Вебер. Известна классификация форм господства, предложенная М. Вебером. Одной из форм господства немецкий классик видит господство по харизме. Основанием господства выступает харизма. </w:t>
      </w:r>
    </w:p>
    <w:p w:rsidR="00E01688" w:rsidRDefault="00E01688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6431" w:rsidRPr="00AD6431" w:rsidRDefault="00AD6431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21. Ничтожная сделка считается недействительной с момента:</w:t>
      </w:r>
    </w:p>
    <w:p w:rsidR="00AD6431" w:rsidRPr="00AD6431" w:rsidRDefault="00AD6431" w:rsidP="00AD6431">
      <w:pPr>
        <w:widowControl w:val="0"/>
        <w:tabs>
          <w:tab w:val="left" w:pos="1134"/>
          <w:tab w:val="num" w:pos="15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1) вступления в силу судебного решения о признании ее недействительной;</w:t>
      </w:r>
    </w:p>
    <w:p w:rsidR="00AD6431" w:rsidRPr="00AD6431" w:rsidRDefault="00AD6431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2) ее совершения;</w:t>
      </w:r>
    </w:p>
    <w:p w:rsidR="00AD6431" w:rsidRPr="00AD6431" w:rsidRDefault="00AD6431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3) начала исполнения;</w:t>
      </w:r>
    </w:p>
    <w:p w:rsidR="00AD6431" w:rsidRPr="00AD6431" w:rsidRDefault="00AD6431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4) предъявления иска о признании ее недействительной;</w:t>
      </w:r>
    </w:p>
    <w:p w:rsidR="00AD6431" w:rsidRPr="00AD6431" w:rsidRDefault="00AD6431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5) вынесения решения о признании ее недействительной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22. Граждане, умершие в один и тот же день, не наследуют друг после друга, если?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1) отсутствуют наследники у одного из таких граждан;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2) момент смерти каждого из таких граждан установить невозможно;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3) отсутствуют наследники у каждого из таких граждан;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4) момент смерти одного из таких граждан установить невозможно;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5) все вышеперечисленное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AD6431" w:rsidRDefault="00AD6431" w:rsidP="00AD6431">
      <w:pPr>
        <w:pStyle w:val="Style1"/>
        <w:widowControl/>
        <w:tabs>
          <w:tab w:val="left" w:pos="302"/>
        </w:tabs>
        <w:spacing w:line="240" w:lineRule="auto"/>
        <w:ind w:firstLine="0"/>
        <w:rPr>
          <w:rStyle w:val="FontStyle14"/>
          <w:sz w:val="28"/>
          <w:szCs w:val="28"/>
        </w:rPr>
      </w:pPr>
      <w:r w:rsidRPr="00AD6431">
        <w:rPr>
          <w:rStyle w:val="FontStyle14"/>
          <w:b/>
          <w:sz w:val="28"/>
          <w:szCs w:val="28"/>
        </w:rPr>
        <w:t>23. Доверенность, в которой не указана дата ее совершения</w:t>
      </w:r>
      <w:r w:rsidRPr="00AD6431">
        <w:rPr>
          <w:rStyle w:val="FontStyle14"/>
          <w:sz w:val="28"/>
          <w:szCs w:val="28"/>
        </w:rPr>
        <w:t>:</w:t>
      </w:r>
    </w:p>
    <w:p w:rsidR="00AD6431" w:rsidRPr="00AD6431" w:rsidRDefault="00AD6431" w:rsidP="00AD6431">
      <w:pPr>
        <w:pStyle w:val="Style1"/>
        <w:widowControl/>
        <w:numPr>
          <w:ilvl w:val="0"/>
          <w:numId w:val="12"/>
        </w:numPr>
        <w:tabs>
          <w:tab w:val="left" w:pos="360"/>
        </w:tabs>
        <w:spacing w:line="240" w:lineRule="auto"/>
        <w:rPr>
          <w:rStyle w:val="FontStyle14"/>
          <w:sz w:val="28"/>
          <w:szCs w:val="28"/>
        </w:rPr>
      </w:pPr>
      <w:r w:rsidRPr="00AD6431">
        <w:rPr>
          <w:rStyle w:val="FontStyle14"/>
          <w:sz w:val="28"/>
          <w:szCs w:val="28"/>
        </w:rPr>
        <w:t>действует в течение одного года;</w:t>
      </w:r>
    </w:p>
    <w:p w:rsidR="00AD6431" w:rsidRPr="00AD6431" w:rsidRDefault="00AD6431" w:rsidP="00AD6431">
      <w:pPr>
        <w:pStyle w:val="Style1"/>
        <w:widowControl/>
        <w:numPr>
          <w:ilvl w:val="0"/>
          <w:numId w:val="12"/>
        </w:numPr>
        <w:tabs>
          <w:tab w:val="left" w:pos="360"/>
        </w:tabs>
        <w:spacing w:line="240" w:lineRule="auto"/>
        <w:rPr>
          <w:rStyle w:val="FontStyle14"/>
          <w:sz w:val="28"/>
          <w:szCs w:val="28"/>
        </w:rPr>
      </w:pPr>
      <w:r w:rsidRPr="00AD6431">
        <w:rPr>
          <w:rStyle w:val="FontStyle14"/>
          <w:sz w:val="28"/>
          <w:szCs w:val="28"/>
        </w:rPr>
        <w:t>действует в течение трех лет;</w:t>
      </w:r>
    </w:p>
    <w:p w:rsidR="00AD6431" w:rsidRPr="00AD6431" w:rsidRDefault="00AD6431" w:rsidP="00AD6431">
      <w:pPr>
        <w:pStyle w:val="Style1"/>
        <w:widowControl/>
        <w:numPr>
          <w:ilvl w:val="0"/>
          <w:numId w:val="12"/>
        </w:numPr>
        <w:tabs>
          <w:tab w:val="left" w:pos="360"/>
        </w:tabs>
        <w:spacing w:line="240" w:lineRule="auto"/>
        <w:rPr>
          <w:rStyle w:val="FontStyle14"/>
          <w:sz w:val="28"/>
          <w:szCs w:val="28"/>
        </w:rPr>
      </w:pPr>
      <w:r w:rsidRPr="00AD6431">
        <w:rPr>
          <w:rStyle w:val="FontStyle14"/>
          <w:sz w:val="28"/>
          <w:szCs w:val="28"/>
        </w:rPr>
        <w:t>действует в течение пяти лет;</w:t>
      </w:r>
    </w:p>
    <w:p w:rsidR="00AD6431" w:rsidRPr="00AD6431" w:rsidRDefault="00AD6431" w:rsidP="00AD6431">
      <w:pPr>
        <w:pStyle w:val="Style1"/>
        <w:widowControl/>
        <w:numPr>
          <w:ilvl w:val="0"/>
          <w:numId w:val="12"/>
        </w:numPr>
        <w:tabs>
          <w:tab w:val="left" w:pos="360"/>
        </w:tabs>
        <w:spacing w:line="240" w:lineRule="auto"/>
        <w:rPr>
          <w:rStyle w:val="FontStyle14"/>
          <w:sz w:val="28"/>
          <w:szCs w:val="28"/>
        </w:rPr>
      </w:pPr>
      <w:r w:rsidRPr="00AD6431">
        <w:rPr>
          <w:rStyle w:val="FontStyle14"/>
          <w:sz w:val="28"/>
          <w:szCs w:val="28"/>
        </w:rPr>
        <w:t>шести месяцев;</w:t>
      </w:r>
    </w:p>
    <w:p w:rsidR="00AD6431" w:rsidRPr="00AD6431" w:rsidRDefault="00AD6431" w:rsidP="00AD6431">
      <w:pPr>
        <w:pStyle w:val="Style1"/>
        <w:widowControl/>
        <w:numPr>
          <w:ilvl w:val="0"/>
          <w:numId w:val="12"/>
        </w:numPr>
        <w:tabs>
          <w:tab w:val="left" w:pos="360"/>
        </w:tabs>
        <w:spacing w:line="240" w:lineRule="auto"/>
        <w:rPr>
          <w:rStyle w:val="FontStyle14"/>
          <w:sz w:val="28"/>
          <w:szCs w:val="28"/>
          <w:highlight w:val="yellow"/>
        </w:rPr>
      </w:pPr>
      <w:r w:rsidRPr="00AD6431">
        <w:rPr>
          <w:rStyle w:val="FontStyle14"/>
          <w:sz w:val="28"/>
          <w:szCs w:val="28"/>
          <w:highlight w:val="yellow"/>
        </w:rPr>
        <w:t>ничтожна.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AD6431" w:rsidRDefault="00AD6431" w:rsidP="00AD6431">
      <w:pPr>
        <w:pStyle w:val="Style7"/>
        <w:widowControl/>
        <w:tabs>
          <w:tab w:val="left" w:pos="0"/>
        </w:tabs>
        <w:spacing w:line="240" w:lineRule="auto"/>
        <w:ind w:firstLine="0"/>
        <w:jc w:val="both"/>
        <w:rPr>
          <w:rStyle w:val="FontStyle14"/>
          <w:b/>
          <w:sz w:val="28"/>
          <w:szCs w:val="28"/>
        </w:rPr>
      </w:pPr>
      <w:r w:rsidRPr="00AD6431">
        <w:rPr>
          <w:rStyle w:val="FontStyle14"/>
          <w:b/>
          <w:sz w:val="28"/>
          <w:szCs w:val="28"/>
        </w:rPr>
        <w:t>24. Кредитный договор считается заключенным:</w:t>
      </w:r>
    </w:p>
    <w:p w:rsidR="00AD6431" w:rsidRPr="00AD6431" w:rsidRDefault="00AD6431" w:rsidP="00AD6431">
      <w:pPr>
        <w:pStyle w:val="Style7"/>
        <w:widowControl/>
        <w:tabs>
          <w:tab w:val="left" w:pos="0"/>
        </w:tabs>
        <w:spacing w:line="240" w:lineRule="auto"/>
        <w:ind w:firstLine="0"/>
        <w:jc w:val="both"/>
        <w:rPr>
          <w:rStyle w:val="FontStyle14"/>
          <w:sz w:val="28"/>
          <w:szCs w:val="28"/>
        </w:rPr>
      </w:pPr>
      <w:r w:rsidRPr="00AD6431">
        <w:rPr>
          <w:rStyle w:val="FontStyle14"/>
          <w:sz w:val="28"/>
          <w:szCs w:val="28"/>
        </w:rPr>
        <w:t>1)   с момента подписания договора сторонами;</w:t>
      </w:r>
    </w:p>
    <w:p w:rsidR="00AD6431" w:rsidRPr="00AD6431" w:rsidRDefault="00AD6431" w:rsidP="00AD6431">
      <w:pPr>
        <w:pStyle w:val="Style3"/>
        <w:widowControl/>
        <w:tabs>
          <w:tab w:val="left" w:pos="0"/>
        </w:tabs>
        <w:jc w:val="both"/>
        <w:rPr>
          <w:rStyle w:val="FontStyle14"/>
          <w:sz w:val="28"/>
          <w:szCs w:val="28"/>
        </w:rPr>
      </w:pPr>
      <w:r w:rsidRPr="00AD6431">
        <w:rPr>
          <w:rStyle w:val="FontStyle14"/>
          <w:sz w:val="28"/>
          <w:szCs w:val="28"/>
        </w:rPr>
        <w:t xml:space="preserve">2)   с момента, определенного договором; </w:t>
      </w:r>
    </w:p>
    <w:p w:rsidR="00AD6431" w:rsidRPr="00AD6431" w:rsidRDefault="00AD6431" w:rsidP="00AD6431">
      <w:pPr>
        <w:pStyle w:val="Style3"/>
        <w:widowControl/>
        <w:tabs>
          <w:tab w:val="left" w:pos="0"/>
          <w:tab w:val="left" w:pos="284"/>
        </w:tabs>
        <w:jc w:val="both"/>
        <w:rPr>
          <w:rStyle w:val="FontStyle14"/>
          <w:sz w:val="28"/>
          <w:szCs w:val="28"/>
        </w:rPr>
      </w:pPr>
      <w:r w:rsidRPr="00AD6431">
        <w:rPr>
          <w:rStyle w:val="FontStyle14"/>
          <w:sz w:val="28"/>
          <w:szCs w:val="28"/>
        </w:rPr>
        <w:t>3</w:t>
      </w:r>
      <w:r w:rsidRPr="00AD6431">
        <w:rPr>
          <w:rStyle w:val="FontStyle14"/>
          <w:sz w:val="28"/>
          <w:szCs w:val="28"/>
          <w:highlight w:val="yellow"/>
        </w:rPr>
        <w:t>)   с момента передачи денег;</w:t>
      </w:r>
    </w:p>
    <w:p w:rsidR="00AD6431" w:rsidRPr="00AD6431" w:rsidRDefault="00AD6431" w:rsidP="00AD6431">
      <w:pPr>
        <w:pStyle w:val="Style3"/>
        <w:widowControl/>
        <w:tabs>
          <w:tab w:val="left" w:pos="0"/>
        </w:tabs>
        <w:jc w:val="both"/>
        <w:rPr>
          <w:rStyle w:val="FontStyle14"/>
          <w:sz w:val="28"/>
          <w:szCs w:val="28"/>
        </w:rPr>
      </w:pPr>
      <w:r w:rsidRPr="00AD6431">
        <w:rPr>
          <w:rStyle w:val="FontStyle14"/>
          <w:sz w:val="28"/>
          <w:szCs w:val="28"/>
        </w:rPr>
        <w:t>4) с момента отражения в бухгалтерской отчетности кредитора предоставленных денег;</w:t>
      </w:r>
    </w:p>
    <w:p w:rsidR="00AD6431" w:rsidRPr="00AD6431" w:rsidRDefault="00AD6431" w:rsidP="00AD6431">
      <w:pPr>
        <w:pStyle w:val="Style3"/>
        <w:widowControl/>
        <w:tabs>
          <w:tab w:val="left" w:pos="0"/>
        </w:tabs>
        <w:jc w:val="both"/>
        <w:rPr>
          <w:rStyle w:val="FontStyle14"/>
          <w:sz w:val="28"/>
          <w:szCs w:val="28"/>
        </w:rPr>
      </w:pPr>
      <w:r w:rsidRPr="00AD6431">
        <w:rPr>
          <w:rStyle w:val="FontStyle14"/>
          <w:sz w:val="28"/>
          <w:szCs w:val="28"/>
        </w:rPr>
        <w:t>5) с момента достижения соглашения по всем его  существенным условиям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AD6431" w:rsidRDefault="00AD6431" w:rsidP="00AD643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25. Обладателем исключительного права на товарный знак может быть:</w:t>
      </w:r>
    </w:p>
    <w:p w:rsidR="00AD6431" w:rsidRPr="00AD6431" w:rsidRDefault="00AD6431" w:rsidP="00AD643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1) физическое лицо;</w:t>
      </w:r>
    </w:p>
    <w:p w:rsidR="00AD6431" w:rsidRPr="00AD6431" w:rsidRDefault="00AD6431" w:rsidP="00AD643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2) юридическое лицо;</w:t>
      </w:r>
    </w:p>
    <w:p w:rsidR="00AD6431" w:rsidRPr="00AD6431" w:rsidRDefault="00AD6431" w:rsidP="00AD643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  <w:highlight w:val="yellow"/>
        </w:rPr>
        <w:t>3) юридическое лицо и индивидуальный предприниматель</w:t>
      </w:r>
      <w:r w:rsidRPr="00AD6431">
        <w:rPr>
          <w:rFonts w:ascii="Times New Roman" w:hAnsi="Times New Roman" w:cs="Times New Roman"/>
          <w:sz w:val="28"/>
          <w:szCs w:val="28"/>
        </w:rPr>
        <w:t>;</w:t>
      </w:r>
    </w:p>
    <w:p w:rsidR="00AD6431" w:rsidRPr="00AD6431" w:rsidRDefault="00AD6431" w:rsidP="00AD643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4) индивидуальный предприниматель;</w:t>
      </w:r>
    </w:p>
    <w:p w:rsidR="00AD6431" w:rsidRPr="00AD6431" w:rsidRDefault="00AD6431" w:rsidP="00AD643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sz w:val="28"/>
          <w:szCs w:val="28"/>
        </w:rPr>
        <w:t>5) некоммерческая организация</w:t>
      </w:r>
    </w:p>
    <w:p w:rsidR="00AD6431" w:rsidRPr="00AD6431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9DD" w:rsidRPr="00A329DD" w:rsidRDefault="00A329DD" w:rsidP="00A329D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26. </w:t>
      </w:r>
      <w:r w:rsidRPr="00A329DD">
        <w:rPr>
          <w:rFonts w:ascii="Times New Roman" w:hAnsi="Times New Roman" w:cs="Times New Roman"/>
          <w:b/>
          <w:sz w:val="28"/>
          <w:szCs w:val="28"/>
        </w:rPr>
        <w:t>Иван Семенович въехал в новую квартиру и решил по этому случаю оформить страховку. Ему предложили полис страхования ответственности. В каком случае он пригодится?</w:t>
      </w:r>
    </w:p>
    <w:p w:rsidR="00A329DD" w:rsidRPr="00A329DD" w:rsidRDefault="00A329DD" w:rsidP="00A32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9DD">
        <w:rPr>
          <w:rFonts w:ascii="Times New Roman" w:hAnsi="Times New Roman" w:cs="Times New Roman"/>
          <w:sz w:val="28"/>
          <w:szCs w:val="28"/>
        </w:rPr>
        <w:t>1)</w:t>
      </w:r>
      <w:r w:rsidRPr="00A329DD">
        <w:rPr>
          <w:rFonts w:ascii="Times New Roman" w:hAnsi="Times New Roman" w:cs="Times New Roman"/>
          <w:sz w:val="28"/>
          <w:szCs w:val="28"/>
        </w:rPr>
        <w:tab/>
        <w:t xml:space="preserve">Страховая компания компенсирует потери Ивана Семёновича в </w:t>
      </w:r>
      <w:proofErr w:type="gramStart"/>
      <w:r w:rsidRPr="00A329DD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A329DD">
        <w:rPr>
          <w:rFonts w:ascii="Times New Roman" w:hAnsi="Times New Roman" w:cs="Times New Roman"/>
          <w:sz w:val="28"/>
          <w:szCs w:val="28"/>
        </w:rPr>
        <w:t xml:space="preserve"> ограбления квартиры</w:t>
      </w:r>
    </w:p>
    <w:p w:rsidR="00A329DD" w:rsidRPr="00A329DD" w:rsidRDefault="00A329DD" w:rsidP="00A32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9DD">
        <w:rPr>
          <w:rFonts w:ascii="Times New Roman" w:hAnsi="Times New Roman" w:cs="Times New Roman"/>
          <w:sz w:val="28"/>
          <w:szCs w:val="28"/>
        </w:rPr>
        <w:t>2)</w:t>
      </w:r>
      <w:r w:rsidRPr="00A329DD">
        <w:rPr>
          <w:rFonts w:ascii="Times New Roman" w:hAnsi="Times New Roman" w:cs="Times New Roman"/>
          <w:sz w:val="28"/>
          <w:szCs w:val="28"/>
        </w:rPr>
        <w:tab/>
        <w:t>В случае потери трудоспособности страховая компания погасит ипотечный кредит Ивана Семёновича</w:t>
      </w:r>
    </w:p>
    <w:p w:rsidR="00A329DD" w:rsidRPr="00A329DD" w:rsidRDefault="00A329DD" w:rsidP="00A32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9DD">
        <w:rPr>
          <w:rFonts w:ascii="Times New Roman" w:hAnsi="Times New Roman" w:cs="Times New Roman"/>
          <w:sz w:val="28"/>
          <w:szCs w:val="28"/>
          <w:highlight w:val="yellow"/>
        </w:rPr>
        <w:t>3)</w:t>
      </w:r>
      <w:r w:rsidRPr="00A329DD">
        <w:rPr>
          <w:rFonts w:ascii="Times New Roman" w:hAnsi="Times New Roman" w:cs="Times New Roman"/>
          <w:sz w:val="28"/>
          <w:szCs w:val="28"/>
          <w:highlight w:val="yellow"/>
        </w:rPr>
        <w:tab/>
        <w:t>Страховая компания компенсирует нанесенный Иваном Семёновичем ущерб соседям</w:t>
      </w:r>
    </w:p>
    <w:p w:rsidR="00A329DD" w:rsidRPr="00A329DD" w:rsidRDefault="00A329DD" w:rsidP="00A32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9DD">
        <w:rPr>
          <w:rFonts w:ascii="Times New Roman" w:hAnsi="Times New Roman" w:cs="Times New Roman"/>
          <w:sz w:val="28"/>
          <w:szCs w:val="28"/>
        </w:rPr>
        <w:t>4)</w:t>
      </w:r>
      <w:r w:rsidRPr="00A329DD">
        <w:rPr>
          <w:rFonts w:ascii="Times New Roman" w:hAnsi="Times New Roman" w:cs="Times New Roman"/>
          <w:sz w:val="28"/>
          <w:szCs w:val="28"/>
        </w:rPr>
        <w:tab/>
        <w:t>Страховая компания компенсирует ущерб, нанесенный Ивану Семёновичу соседями</w:t>
      </w:r>
    </w:p>
    <w:p w:rsidR="00A329DD" w:rsidRPr="00A329DD" w:rsidRDefault="00A329DD" w:rsidP="00A32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9DD">
        <w:rPr>
          <w:rFonts w:ascii="Times New Roman" w:hAnsi="Times New Roman" w:cs="Times New Roman"/>
          <w:sz w:val="28"/>
          <w:szCs w:val="28"/>
        </w:rPr>
        <w:t>5)</w:t>
      </w:r>
      <w:r w:rsidRPr="00A329D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Страховая компания компенсирует затраты Ивана Семеновича на лечение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болезни и госпитализации</w:t>
      </w:r>
    </w:p>
    <w:p w:rsidR="00A329DD" w:rsidRPr="00A329DD" w:rsidRDefault="00A329DD" w:rsidP="00A32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A0E" w:rsidRDefault="00A329DD" w:rsidP="00A32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5E1">
        <w:rPr>
          <w:rFonts w:ascii="Times New Roman" w:hAnsi="Times New Roman" w:cs="Times New Roman"/>
          <w:b/>
          <w:sz w:val="28"/>
          <w:szCs w:val="28"/>
        </w:rPr>
        <w:t>Комментарий:</w:t>
      </w:r>
      <w:r w:rsidRPr="00A329DD">
        <w:rPr>
          <w:rFonts w:ascii="Times New Roman" w:hAnsi="Times New Roman" w:cs="Times New Roman"/>
          <w:sz w:val="28"/>
          <w:szCs w:val="28"/>
        </w:rPr>
        <w:t xml:space="preserve"> </w:t>
      </w:r>
      <w:r w:rsidR="00AE25E1">
        <w:rPr>
          <w:rFonts w:ascii="Times New Roman" w:hAnsi="Times New Roman" w:cs="Times New Roman"/>
          <w:sz w:val="28"/>
          <w:szCs w:val="28"/>
        </w:rPr>
        <w:t>Согласно определению с</w:t>
      </w:r>
      <w:r w:rsidRPr="00A329DD">
        <w:rPr>
          <w:rFonts w:ascii="Times New Roman" w:hAnsi="Times New Roman" w:cs="Times New Roman"/>
          <w:sz w:val="28"/>
          <w:szCs w:val="28"/>
        </w:rPr>
        <w:t>трахование ответственности — отрасль страхования, объединяющая разнообразные виды страхования, в которых в качестве объекта страхования выступает имущественный интерес, связанный с возмещением страхователем (застрахованным лицом) причинённого им вреда лич</w:t>
      </w:r>
      <w:r>
        <w:rPr>
          <w:rFonts w:ascii="Times New Roman" w:hAnsi="Times New Roman" w:cs="Times New Roman"/>
          <w:sz w:val="28"/>
          <w:szCs w:val="28"/>
        </w:rPr>
        <w:t>ности или имуществу третьих лиц (</w:t>
      </w:r>
      <w:r w:rsidR="00AE25E1">
        <w:rPr>
          <w:rFonts w:ascii="Times New Roman" w:hAnsi="Times New Roman" w:cs="Times New Roman"/>
          <w:sz w:val="28"/>
          <w:szCs w:val="28"/>
        </w:rPr>
        <w:t xml:space="preserve">см. </w:t>
      </w:r>
      <w:hyperlink r:id="rId28" w:history="1">
        <w:r w:rsidR="00AE25E1">
          <w:rPr>
            <w:rStyle w:val="a5"/>
            <w:rFonts w:ascii="Times New Roman" w:hAnsi="Times New Roman" w:cs="Times New Roman"/>
            <w:sz w:val="28"/>
            <w:szCs w:val="28"/>
          </w:rPr>
          <w:t>Википе</w:t>
        </w:r>
        <w:r w:rsidR="00AE25E1">
          <w:rPr>
            <w:rStyle w:val="a5"/>
            <w:rFonts w:ascii="Times New Roman" w:hAnsi="Times New Roman" w:cs="Times New Roman"/>
            <w:sz w:val="28"/>
            <w:szCs w:val="28"/>
          </w:rPr>
          <w:t>д</w:t>
        </w:r>
        <w:r w:rsidR="00AE25E1">
          <w:rPr>
            <w:rStyle w:val="a5"/>
            <w:rFonts w:ascii="Times New Roman" w:hAnsi="Times New Roman" w:cs="Times New Roman"/>
            <w:sz w:val="28"/>
            <w:szCs w:val="28"/>
          </w:rPr>
          <w:t>ию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</w:p>
    <w:p w:rsidR="00A329DD" w:rsidRDefault="00A329DD" w:rsidP="00A32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78EF" w:rsidRPr="007278EF" w:rsidRDefault="007278EF" w:rsidP="007278E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27. </w:t>
      </w:r>
      <w:r w:rsidRPr="007278EF">
        <w:rPr>
          <w:rFonts w:ascii="Times New Roman" w:hAnsi="Times New Roman" w:cs="Times New Roman"/>
          <w:b/>
          <w:sz w:val="28"/>
          <w:szCs w:val="28"/>
        </w:rPr>
        <w:t>Вкладчик размещает 500 000 р</w:t>
      </w:r>
      <w:bookmarkStart w:id="6" w:name="_GoBack"/>
      <w:bookmarkEnd w:id="6"/>
      <w:r w:rsidRPr="007278EF">
        <w:rPr>
          <w:rFonts w:ascii="Times New Roman" w:hAnsi="Times New Roman" w:cs="Times New Roman"/>
          <w:b/>
          <w:sz w:val="28"/>
          <w:szCs w:val="28"/>
        </w:rPr>
        <w:t>ублей на банковском депозите сроком на 1 год. Банк предлагает размещение денежных средств на вклад под 3% годовых с ежемесячным начислением процентов. Какую сумму он получит при закрытии вклада через год?</w:t>
      </w:r>
    </w:p>
    <w:p w:rsidR="007278EF" w:rsidRPr="007278EF" w:rsidRDefault="007278EF" w:rsidP="00727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7278EF">
        <w:rPr>
          <w:rFonts w:ascii="Times New Roman" w:hAnsi="Times New Roman" w:cs="Times New Roman"/>
          <w:sz w:val="28"/>
          <w:szCs w:val="28"/>
        </w:rPr>
        <w:t>515000 руб.</w:t>
      </w:r>
    </w:p>
    <w:p w:rsidR="007278EF" w:rsidRPr="007278EF" w:rsidRDefault="007278EF" w:rsidP="00727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78EF">
        <w:rPr>
          <w:rFonts w:ascii="Times New Roman" w:hAnsi="Times New Roman" w:cs="Times New Roman"/>
          <w:sz w:val="28"/>
          <w:szCs w:val="28"/>
          <w:highlight w:val="yellow"/>
        </w:rPr>
        <w:t>2) 515208 руб.</w:t>
      </w:r>
    </w:p>
    <w:p w:rsidR="007278EF" w:rsidRPr="007278EF" w:rsidRDefault="007278EF" w:rsidP="00727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7278EF">
        <w:rPr>
          <w:rFonts w:ascii="Times New Roman" w:hAnsi="Times New Roman" w:cs="Times New Roman"/>
          <w:sz w:val="28"/>
          <w:szCs w:val="28"/>
        </w:rPr>
        <w:t>15000 руб.</w:t>
      </w:r>
    </w:p>
    <w:p w:rsidR="007278EF" w:rsidRPr="007278EF" w:rsidRDefault="007278EF" w:rsidP="00727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7278EF">
        <w:rPr>
          <w:rFonts w:ascii="Times New Roman" w:hAnsi="Times New Roman" w:cs="Times New Roman"/>
          <w:sz w:val="28"/>
          <w:szCs w:val="28"/>
        </w:rPr>
        <w:t>15208 руб.</w:t>
      </w:r>
    </w:p>
    <w:p w:rsidR="007278EF" w:rsidRPr="007278EF" w:rsidRDefault="007278EF" w:rsidP="00727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7278EF">
        <w:rPr>
          <w:rFonts w:ascii="Times New Roman" w:hAnsi="Times New Roman" w:cs="Times New Roman"/>
          <w:sz w:val="28"/>
          <w:szCs w:val="28"/>
        </w:rPr>
        <w:t>650000 руб.</w:t>
      </w:r>
    </w:p>
    <w:p w:rsidR="00AE25E1" w:rsidRPr="00AE25E1" w:rsidRDefault="00AE25E1" w:rsidP="00AE25E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5E1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AE25E1" w:rsidRPr="00D35094" w:rsidRDefault="00AE25E1" w:rsidP="00AE25E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5094">
        <w:rPr>
          <w:rFonts w:ascii="Times New Roman" w:hAnsi="Times New Roman" w:cs="Times New Roman"/>
          <w:sz w:val="28"/>
          <w:szCs w:val="28"/>
        </w:rPr>
        <w:t>По истечение</w:t>
      </w:r>
      <w:proofErr w:type="gramEnd"/>
      <w:r w:rsidRPr="00D35094">
        <w:rPr>
          <w:rFonts w:ascii="Times New Roman" w:hAnsi="Times New Roman" w:cs="Times New Roman"/>
          <w:sz w:val="28"/>
          <w:szCs w:val="28"/>
        </w:rPr>
        <w:t xml:space="preserve"> 1-го месяца на счету будет следующая сумма: </w:t>
      </w:r>
    </w:p>
    <w:p w:rsidR="00AE25E1" w:rsidRDefault="00AE25E1" w:rsidP="00AE25E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2EED">
        <w:rPr>
          <w:rFonts w:ascii="Times New Roman" w:hAnsi="Times New Roman" w:cs="Times New Roman"/>
          <w:position w:val="-26"/>
          <w:sz w:val="28"/>
          <w:szCs w:val="28"/>
          <w:lang w:val="en-US"/>
        </w:rPr>
        <w:object w:dxaOrig="4900" w:dyaOrig="620">
          <v:shape id="_x0000_i1161" type="#_x0000_t75" style="width:311.1pt;height:39.7pt" o:ole="">
            <v:imagedata r:id="rId29" o:title=""/>
          </v:shape>
          <o:OLEObject Type="Embed" ProgID="Equation.3" ShapeID="_x0000_i1161" DrawAspect="Content" ObjectID="_1601116331" r:id="rId30"/>
        </w:object>
      </w:r>
    </w:p>
    <w:p w:rsidR="00AE25E1" w:rsidRDefault="00AE25E1" w:rsidP="00AE25E1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Через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2: </w:t>
      </w:r>
    </w:p>
    <w:p w:rsidR="00AE25E1" w:rsidRDefault="00AE25E1" w:rsidP="00AE25E1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9E2EED">
        <w:rPr>
          <w:rFonts w:ascii="Times New Roman" w:hAnsi="Times New Roman" w:cs="Times New Roman"/>
          <w:position w:val="-60"/>
          <w:sz w:val="28"/>
          <w:szCs w:val="28"/>
          <w:lang w:val="en-US"/>
        </w:rPr>
        <w:object w:dxaOrig="5440" w:dyaOrig="1300">
          <v:shape id="_x0000_i1158" type="#_x0000_t75" style="width:373.4pt;height:89.55pt" o:ole="">
            <v:imagedata r:id="rId31" o:title=""/>
          </v:shape>
          <o:OLEObject Type="Embed" ProgID="Equation.3" ShapeID="_x0000_i1158" DrawAspect="Content" ObjectID="_1601116332" r:id="rId32"/>
        </w:object>
      </w:r>
    </w:p>
    <w:p w:rsidR="00AE25E1" w:rsidRPr="009E2EED" w:rsidRDefault="00AE25E1" w:rsidP="00AE25E1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E2EED">
        <w:rPr>
          <w:rFonts w:ascii="Times New Roman" w:hAnsi="Times New Roman" w:cs="Times New Roman"/>
          <w:sz w:val="28"/>
          <w:szCs w:val="28"/>
        </w:rPr>
        <w:t>Не трудно догадаться, что пока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9E2EED">
        <w:rPr>
          <w:rFonts w:ascii="Times New Roman" w:hAnsi="Times New Roman" w:cs="Times New Roman"/>
          <w:sz w:val="28"/>
          <w:szCs w:val="28"/>
        </w:rPr>
        <w:t>тель степени связан с количеством месяцев.</w:t>
      </w:r>
    </w:p>
    <w:p w:rsidR="00AE25E1" w:rsidRDefault="00AE25E1" w:rsidP="00AE25E1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Тогда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через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12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месяцев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AE25E1" w:rsidRDefault="00AE25E1" w:rsidP="00AE25E1">
      <w:pPr>
        <w:pStyle w:val="a3"/>
        <w:tabs>
          <w:tab w:val="left" w:pos="0"/>
        </w:tabs>
        <w:spacing w:after="0" w:line="240" w:lineRule="auto"/>
        <w:ind w:left="0"/>
        <w:rPr>
          <w:lang w:val="en-US"/>
        </w:rPr>
      </w:pPr>
      <w:r w:rsidRPr="00DB7BC0">
        <w:rPr>
          <w:position w:val="-24"/>
        </w:rPr>
        <w:object w:dxaOrig="2600" w:dyaOrig="639">
          <v:shape id="_x0000_i1164" type="#_x0000_t75" style="width:183.7pt;height:45.25pt" o:ole="">
            <v:imagedata r:id="rId33" o:title=""/>
          </v:shape>
          <o:OLEObject Type="Embed" ProgID="Equation.3" ShapeID="_x0000_i1164" DrawAspect="Content" ObjectID="_1601116333" r:id="rId34"/>
        </w:object>
      </w:r>
    </w:p>
    <w:p w:rsidR="00A329DD" w:rsidRDefault="00A329DD" w:rsidP="00A32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6FAA" w:rsidRPr="00EC6FAA" w:rsidRDefault="00EC6FAA" w:rsidP="00EC6FA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6FAA">
        <w:rPr>
          <w:rFonts w:ascii="Times New Roman" w:hAnsi="Times New Roman" w:cs="Times New Roman"/>
          <w:b/>
          <w:sz w:val="28"/>
          <w:szCs w:val="28"/>
        </w:rPr>
        <w:t>28. Что из перечисленного является признаком смягчения мер кредитно-денежной политики Банка России?</w:t>
      </w:r>
    </w:p>
    <w:p w:rsidR="00EC6FAA" w:rsidRPr="00EC6FAA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FAA">
        <w:rPr>
          <w:rFonts w:ascii="Times New Roman" w:hAnsi="Times New Roman" w:cs="Times New Roman"/>
          <w:sz w:val="28"/>
          <w:szCs w:val="28"/>
        </w:rPr>
        <w:t>1) увеличение объема дотаций для национальных предприятий</w:t>
      </w:r>
    </w:p>
    <w:p w:rsidR="00EC6FAA" w:rsidRPr="00EC6FAA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FAA">
        <w:rPr>
          <w:rFonts w:ascii="Times New Roman" w:hAnsi="Times New Roman" w:cs="Times New Roman"/>
          <w:sz w:val="28"/>
          <w:szCs w:val="28"/>
        </w:rPr>
        <w:t>2) снижение норматива на прирост денежной массы</w:t>
      </w:r>
    </w:p>
    <w:p w:rsidR="00EC6FAA" w:rsidRPr="00EC6FAA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FAA">
        <w:rPr>
          <w:rFonts w:ascii="Times New Roman" w:hAnsi="Times New Roman" w:cs="Times New Roman"/>
          <w:sz w:val="28"/>
          <w:szCs w:val="28"/>
        </w:rPr>
        <w:t>3) повышение пенсионного возраста</w:t>
      </w:r>
    </w:p>
    <w:p w:rsidR="00EC6FAA" w:rsidRPr="00EC6FAA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FAA">
        <w:rPr>
          <w:rFonts w:ascii="Times New Roman" w:hAnsi="Times New Roman" w:cs="Times New Roman"/>
          <w:sz w:val="28"/>
          <w:szCs w:val="28"/>
          <w:highlight w:val="yellow"/>
        </w:rPr>
        <w:t>4) снижение ключевой процентной ставки</w:t>
      </w:r>
    </w:p>
    <w:p w:rsidR="00EC6FAA" w:rsidRPr="00EC6FAA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FAA">
        <w:rPr>
          <w:rFonts w:ascii="Times New Roman" w:hAnsi="Times New Roman" w:cs="Times New Roman"/>
          <w:sz w:val="28"/>
          <w:szCs w:val="28"/>
        </w:rPr>
        <w:t>5) увеличение норматива обязательного резервирования вкладов</w:t>
      </w:r>
    </w:p>
    <w:p w:rsidR="00AE25E1" w:rsidRPr="00BA375B" w:rsidRDefault="00AE25E1" w:rsidP="00AE25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1383">
        <w:rPr>
          <w:rFonts w:ascii="Times New Roman" w:hAnsi="Times New Roman" w:cs="Times New Roman"/>
          <w:b/>
          <w:sz w:val="28"/>
          <w:szCs w:val="28"/>
        </w:rPr>
        <w:t>Комментарий:</w:t>
      </w:r>
    </w:p>
    <w:p w:rsidR="00AE25E1" w:rsidRPr="00BA375B" w:rsidRDefault="00AE25E1" w:rsidP="00AE25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1EF">
        <w:rPr>
          <w:rFonts w:ascii="Times New Roman" w:hAnsi="Times New Roman" w:cs="Times New Roman"/>
          <w:sz w:val="28"/>
          <w:szCs w:val="28"/>
        </w:rPr>
        <w:t xml:space="preserve">См. </w:t>
      </w:r>
      <w:hyperlink r:id="rId35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Википедию</w:t>
        </w:r>
      </w:hyperlink>
    </w:p>
    <w:p w:rsidR="00A3560F" w:rsidRDefault="00A3560F" w:rsidP="00A3560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0F" w:rsidRPr="00A3560F" w:rsidRDefault="00A3560F" w:rsidP="00A3560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29.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A3560F">
        <w:rPr>
          <w:rFonts w:ascii="Times New Roman" w:hAnsi="Times New Roman" w:cs="Times New Roman"/>
          <w:b/>
          <w:sz w:val="28"/>
          <w:szCs w:val="28"/>
        </w:rPr>
        <w:t xml:space="preserve"> рамках </w:t>
      </w:r>
      <w:r>
        <w:rPr>
          <w:rFonts w:ascii="Times New Roman" w:hAnsi="Times New Roman" w:cs="Times New Roman"/>
          <w:b/>
          <w:sz w:val="28"/>
          <w:szCs w:val="28"/>
        </w:rPr>
        <w:t>предложенных</w:t>
      </w:r>
      <w:r w:rsidRPr="00A3560F">
        <w:rPr>
          <w:rFonts w:ascii="Times New Roman" w:hAnsi="Times New Roman" w:cs="Times New Roman"/>
          <w:b/>
          <w:sz w:val="28"/>
          <w:szCs w:val="28"/>
        </w:rPr>
        <w:t xml:space="preserve"> рыночных структур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A3560F">
        <w:rPr>
          <w:rFonts w:ascii="Times New Roman" w:hAnsi="Times New Roman" w:cs="Times New Roman"/>
          <w:b/>
          <w:sz w:val="28"/>
          <w:szCs w:val="28"/>
        </w:rPr>
        <w:t xml:space="preserve">ыберете </w:t>
      </w:r>
      <w:r>
        <w:rPr>
          <w:rFonts w:ascii="Times New Roman" w:hAnsi="Times New Roman" w:cs="Times New Roman"/>
          <w:b/>
          <w:sz w:val="28"/>
          <w:szCs w:val="28"/>
        </w:rPr>
        <w:t>возрастающую</w:t>
      </w:r>
      <w:r w:rsidRPr="00A3560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A3560F">
        <w:rPr>
          <w:rFonts w:ascii="Times New Roman" w:hAnsi="Times New Roman" w:cs="Times New Roman"/>
          <w:b/>
          <w:sz w:val="28"/>
          <w:szCs w:val="28"/>
        </w:rPr>
        <w:t>от одной к неограниченному</w:t>
      </w:r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A3560F">
        <w:rPr>
          <w:rFonts w:ascii="Times New Roman" w:hAnsi="Times New Roman" w:cs="Times New Roman"/>
          <w:b/>
          <w:sz w:val="28"/>
          <w:szCs w:val="28"/>
        </w:rPr>
        <w:t>последовательность по количеству фирм</w:t>
      </w:r>
      <w:r>
        <w:rPr>
          <w:rFonts w:ascii="Times New Roman" w:hAnsi="Times New Roman" w:cs="Times New Roman"/>
          <w:b/>
          <w:sz w:val="28"/>
          <w:szCs w:val="28"/>
        </w:rPr>
        <w:t>, соответствующих каждому типу рынка.</w:t>
      </w:r>
      <w:proofErr w:type="gramEnd"/>
    </w:p>
    <w:p w:rsidR="00A3560F" w:rsidRPr="00473CDB" w:rsidRDefault="00A3560F" w:rsidP="00A3560F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73CDB">
        <w:rPr>
          <w:rFonts w:ascii="Times New Roman" w:hAnsi="Times New Roman" w:cs="Times New Roman"/>
          <w:b/>
          <w:i/>
          <w:sz w:val="24"/>
          <w:szCs w:val="24"/>
        </w:rPr>
        <w:t xml:space="preserve">А. Олигополия, Б. Монополия, В. Рынок совершенной конкуренции, Г. Монополистическая конкуренция </w:t>
      </w:r>
    </w:p>
    <w:p w:rsidR="00A3560F" w:rsidRPr="00632132" w:rsidRDefault="00A3560F" w:rsidP="00A35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OLE_LINK1"/>
      <w:bookmarkStart w:id="8" w:name="OLE_LINK2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71B1A" w:rsidRPr="00632132">
        <w:rPr>
          <w:rFonts w:ascii="Times New Roman" w:hAnsi="Times New Roman" w:cs="Times New Roman"/>
          <w:sz w:val="28"/>
          <w:szCs w:val="28"/>
        </w:rPr>
        <w:t>В</w:t>
      </w:r>
      <w:r w:rsidRPr="00A3560F">
        <w:rPr>
          <w:rFonts w:ascii="Times New Roman" w:hAnsi="Times New Roman" w:cs="Times New Roman"/>
          <w:sz w:val="28"/>
          <w:szCs w:val="28"/>
        </w:rPr>
        <w:t xml:space="preserve">, Г, </w:t>
      </w:r>
      <w:r w:rsidR="00A71B1A" w:rsidRPr="00632132">
        <w:rPr>
          <w:rFonts w:ascii="Times New Roman" w:hAnsi="Times New Roman" w:cs="Times New Roman"/>
          <w:sz w:val="28"/>
          <w:szCs w:val="28"/>
        </w:rPr>
        <w:t>Б</w:t>
      </w:r>
      <w:r w:rsidRPr="00A3560F">
        <w:rPr>
          <w:rFonts w:ascii="Times New Roman" w:hAnsi="Times New Roman" w:cs="Times New Roman"/>
          <w:sz w:val="28"/>
          <w:szCs w:val="28"/>
        </w:rPr>
        <w:t xml:space="preserve">, </w:t>
      </w:r>
      <w:r w:rsidR="00A71B1A" w:rsidRPr="00632132">
        <w:rPr>
          <w:rFonts w:ascii="Times New Roman" w:hAnsi="Times New Roman" w:cs="Times New Roman"/>
          <w:sz w:val="28"/>
          <w:szCs w:val="28"/>
        </w:rPr>
        <w:t>А</w:t>
      </w:r>
    </w:p>
    <w:bookmarkEnd w:id="7"/>
    <w:bookmarkEnd w:id="8"/>
    <w:p w:rsidR="00A3560F" w:rsidRPr="00A3560F" w:rsidRDefault="00A3560F" w:rsidP="00A35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A3560F">
        <w:rPr>
          <w:rFonts w:ascii="Times New Roman" w:hAnsi="Times New Roman" w:cs="Times New Roman"/>
          <w:sz w:val="28"/>
          <w:szCs w:val="28"/>
        </w:rPr>
        <w:t xml:space="preserve">Б, Г, А, В </w:t>
      </w:r>
    </w:p>
    <w:p w:rsidR="00A3560F" w:rsidRPr="00A3560F" w:rsidRDefault="00A3560F" w:rsidP="00A35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60F">
        <w:rPr>
          <w:rFonts w:ascii="Times New Roman" w:hAnsi="Times New Roman" w:cs="Times New Roman"/>
          <w:sz w:val="28"/>
          <w:szCs w:val="28"/>
          <w:highlight w:val="yellow"/>
        </w:rPr>
        <w:t>3) Б, А, Г, В</w:t>
      </w:r>
    </w:p>
    <w:p w:rsidR="00A3560F" w:rsidRDefault="00A3560F" w:rsidP="00A35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A3560F">
        <w:rPr>
          <w:rFonts w:ascii="Times New Roman" w:hAnsi="Times New Roman" w:cs="Times New Roman"/>
          <w:sz w:val="28"/>
          <w:szCs w:val="28"/>
        </w:rPr>
        <w:t>Б, А</w:t>
      </w:r>
      <w:r>
        <w:rPr>
          <w:rFonts w:ascii="Times New Roman" w:hAnsi="Times New Roman" w:cs="Times New Roman"/>
          <w:sz w:val="28"/>
          <w:szCs w:val="28"/>
        </w:rPr>
        <w:t>, В, Г</w:t>
      </w:r>
    </w:p>
    <w:p w:rsidR="00A3560F" w:rsidRPr="00A3560F" w:rsidRDefault="00A3560F" w:rsidP="00A35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1743F4">
        <w:rPr>
          <w:rFonts w:ascii="Times New Roman" w:hAnsi="Times New Roman" w:cs="Times New Roman"/>
          <w:sz w:val="28"/>
          <w:szCs w:val="28"/>
        </w:rPr>
        <w:t xml:space="preserve">В, </w:t>
      </w:r>
      <w:r>
        <w:rPr>
          <w:rFonts w:ascii="Times New Roman" w:hAnsi="Times New Roman" w:cs="Times New Roman"/>
          <w:sz w:val="28"/>
          <w:szCs w:val="28"/>
        </w:rPr>
        <w:t xml:space="preserve">Г, </w:t>
      </w:r>
      <w:r w:rsidR="001743F4">
        <w:rPr>
          <w:rFonts w:ascii="Times New Roman" w:hAnsi="Times New Roman" w:cs="Times New Roman"/>
          <w:sz w:val="28"/>
          <w:szCs w:val="28"/>
        </w:rPr>
        <w:t>А, 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25E1" w:rsidRPr="00BA375B" w:rsidRDefault="00AE25E1" w:rsidP="00AE25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1383">
        <w:rPr>
          <w:rFonts w:ascii="Times New Roman" w:hAnsi="Times New Roman" w:cs="Times New Roman"/>
          <w:b/>
          <w:sz w:val="28"/>
          <w:szCs w:val="28"/>
        </w:rPr>
        <w:t>Комментарий:</w:t>
      </w:r>
    </w:p>
    <w:p w:rsidR="00AE25E1" w:rsidRPr="00BA375B" w:rsidRDefault="00AE25E1" w:rsidP="00AE25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См. </w:t>
      </w:r>
      <w:hyperlink r:id="rId36" w:history="1">
        <w:proofErr w:type="spellStart"/>
        <w:r w:rsidRPr="00BA375B">
          <w:rPr>
            <w:rStyle w:val="a5"/>
            <w:rFonts w:ascii="Times New Roman" w:hAnsi="Times New Roman" w:cs="Times New Roman"/>
            <w:sz w:val="28"/>
            <w:szCs w:val="28"/>
          </w:rPr>
          <w:t>Википедю</w:t>
        </w:r>
        <w:proofErr w:type="spellEnd"/>
      </w:hyperlink>
    </w:p>
    <w:p w:rsidR="00A3560F" w:rsidRPr="00A3560F" w:rsidRDefault="00A3560F" w:rsidP="00A35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C02" w:rsidRPr="001A1C02" w:rsidRDefault="00A3560F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30) </w:t>
      </w:r>
      <w:r w:rsidR="001A1C02" w:rsidRPr="001A1C02">
        <w:rPr>
          <w:rFonts w:ascii="Times New Roman" w:hAnsi="Times New Roman" w:cs="Times New Roman"/>
          <w:b/>
          <w:sz w:val="28"/>
          <w:szCs w:val="28"/>
        </w:rPr>
        <w:t>На фабрике, производящей детские коляски, производится 7 тыс. колясок в год. При этом затраты на электроэнергию составляют 15 у.е. Фабрика решила увеличить производство до 8 тыс. колясок в год. На производство восьмой тысячи надо затратить 2,5 у.е. на электроэнергию. Ка</w:t>
      </w:r>
      <w:r w:rsidR="001A1C02">
        <w:rPr>
          <w:rFonts w:ascii="Times New Roman" w:hAnsi="Times New Roman" w:cs="Times New Roman"/>
          <w:b/>
          <w:sz w:val="28"/>
          <w:szCs w:val="28"/>
        </w:rPr>
        <w:t>к</w:t>
      </w:r>
      <w:r w:rsidR="001A1C02" w:rsidRPr="001A1C02">
        <w:rPr>
          <w:rFonts w:ascii="Times New Roman" w:hAnsi="Times New Roman" w:cs="Times New Roman"/>
          <w:b/>
          <w:sz w:val="28"/>
          <w:szCs w:val="28"/>
        </w:rPr>
        <w:t xml:space="preserve"> вы охарактеризуете данную ситуацию?</w:t>
      </w:r>
    </w:p>
    <w:p w:rsidR="001A1C02" w:rsidRPr="001A1C02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1C02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 xml:space="preserve">Рост производительности </w:t>
      </w:r>
      <w:r w:rsidRPr="001A1C02">
        <w:rPr>
          <w:rFonts w:ascii="Times New Roman" w:hAnsi="Times New Roman" w:cs="Times New Roman"/>
          <w:sz w:val="28"/>
          <w:szCs w:val="28"/>
        </w:rPr>
        <w:t>труда</w:t>
      </w:r>
    </w:p>
    <w:p w:rsidR="001A1C02" w:rsidRPr="001A1C02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1A1C02">
        <w:rPr>
          <w:rFonts w:ascii="Times New Roman" w:hAnsi="Times New Roman" w:cs="Times New Roman"/>
          <w:sz w:val="28"/>
          <w:szCs w:val="28"/>
        </w:rPr>
        <w:t>Падение энергоемкости производства</w:t>
      </w:r>
    </w:p>
    <w:p w:rsidR="001A1C02" w:rsidRPr="001A1C02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1A1C02">
        <w:rPr>
          <w:rFonts w:ascii="Times New Roman" w:hAnsi="Times New Roman" w:cs="Times New Roman"/>
          <w:sz w:val="28"/>
          <w:szCs w:val="28"/>
        </w:rPr>
        <w:t>Нулевые предельные издержки</w:t>
      </w:r>
    </w:p>
    <w:p w:rsidR="001A1C02" w:rsidRPr="001A1C02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1C02">
        <w:rPr>
          <w:rFonts w:ascii="Times New Roman" w:hAnsi="Times New Roman" w:cs="Times New Roman"/>
          <w:sz w:val="28"/>
          <w:szCs w:val="28"/>
          <w:highlight w:val="yellow"/>
        </w:rPr>
        <w:t>4) Р</w:t>
      </w:r>
      <w:r>
        <w:rPr>
          <w:rFonts w:ascii="Times New Roman" w:hAnsi="Times New Roman" w:cs="Times New Roman"/>
          <w:sz w:val="28"/>
          <w:szCs w:val="28"/>
          <w:highlight w:val="yellow"/>
        </w:rPr>
        <w:t>ост средних переменных издержек</w:t>
      </w:r>
    </w:p>
    <w:p w:rsidR="007278EF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1A1C02">
        <w:rPr>
          <w:rFonts w:ascii="Times New Roman" w:hAnsi="Times New Roman" w:cs="Times New Roman"/>
          <w:sz w:val="28"/>
          <w:szCs w:val="28"/>
        </w:rPr>
        <w:t>Паде</w:t>
      </w:r>
      <w:r>
        <w:rPr>
          <w:rFonts w:ascii="Times New Roman" w:hAnsi="Times New Roman" w:cs="Times New Roman"/>
          <w:sz w:val="28"/>
          <w:szCs w:val="28"/>
        </w:rPr>
        <w:t>ние средних переменных издержек</w:t>
      </w:r>
    </w:p>
    <w:p w:rsidR="00F05A10" w:rsidRPr="00BA375B" w:rsidRDefault="00F05A10" w:rsidP="00F05A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1383">
        <w:rPr>
          <w:rFonts w:ascii="Times New Roman" w:hAnsi="Times New Roman" w:cs="Times New Roman"/>
          <w:b/>
          <w:sz w:val="28"/>
          <w:szCs w:val="28"/>
        </w:rPr>
        <w:t>Комментарий:</w:t>
      </w:r>
    </w:p>
    <w:p w:rsidR="00F05A10" w:rsidRDefault="00AE25E1" w:rsidP="00F05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первых 7</w:t>
      </w:r>
      <w:r w:rsidR="00F05A10">
        <w:rPr>
          <w:rFonts w:ascii="Times New Roman" w:hAnsi="Times New Roman" w:cs="Times New Roman"/>
          <w:sz w:val="28"/>
          <w:szCs w:val="28"/>
        </w:rPr>
        <w:t xml:space="preserve"> тыс. </w:t>
      </w:r>
      <w:r>
        <w:rPr>
          <w:rFonts w:ascii="Times New Roman" w:hAnsi="Times New Roman" w:cs="Times New Roman"/>
          <w:sz w:val="28"/>
          <w:szCs w:val="28"/>
        </w:rPr>
        <w:t>колясок</w:t>
      </w:r>
      <w:r w:rsidR="00F05A10">
        <w:rPr>
          <w:rFonts w:ascii="Times New Roman" w:hAnsi="Times New Roman" w:cs="Times New Roman"/>
          <w:sz w:val="28"/>
          <w:szCs w:val="28"/>
        </w:rPr>
        <w:t xml:space="preserve"> средние </w:t>
      </w:r>
      <w:r>
        <w:rPr>
          <w:rFonts w:ascii="Times New Roman" w:hAnsi="Times New Roman" w:cs="Times New Roman"/>
          <w:sz w:val="28"/>
          <w:szCs w:val="28"/>
        </w:rPr>
        <w:t>переменные</w:t>
      </w:r>
      <w:r w:rsidR="00F05A10">
        <w:rPr>
          <w:rFonts w:ascii="Times New Roman" w:hAnsi="Times New Roman" w:cs="Times New Roman"/>
          <w:sz w:val="28"/>
          <w:szCs w:val="28"/>
        </w:rPr>
        <w:t xml:space="preserve"> затраты </w:t>
      </w:r>
      <w:r>
        <w:rPr>
          <w:rFonts w:ascii="Times New Roman" w:hAnsi="Times New Roman" w:cs="Times New Roman"/>
          <w:sz w:val="28"/>
          <w:szCs w:val="28"/>
        </w:rPr>
        <w:t>(</w:t>
      </w:r>
      <w:r w:rsidR="00F05A1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F05A10">
        <w:rPr>
          <w:rFonts w:ascii="Times New Roman" w:hAnsi="Times New Roman" w:cs="Times New Roman"/>
          <w:sz w:val="28"/>
          <w:szCs w:val="28"/>
        </w:rPr>
        <w:t>расчёте</w:t>
      </w:r>
      <w:proofErr w:type="gramEnd"/>
      <w:r w:rsidR="00F05A10">
        <w:rPr>
          <w:rFonts w:ascii="Times New Roman" w:hAnsi="Times New Roman" w:cs="Times New Roman"/>
          <w:sz w:val="28"/>
          <w:szCs w:val="28"/>
        </w:rPr>
        <w:t xml:space="preserve"> на одну тысячу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F05A10">
        <w:rPr>
          <w:rFonts w:ascii="Times New Roman" w:hAnsi="Times New Roman" w:cs="Times New Roman"/>
          <w:sz w:val="28"/>
          <w:szCs w:val="28"/>
        </w:rPr>
        <w:t xml:space="preserve"> составляют:</w:t>
      </w:r>
    </w:p>
    <w:p w:rsidR="00F05A10" w:rsidRDefault="00AE25E1" w:rsidP="00F05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5111">
        <w:rPr>
          <w:rFonts w:ascii="Times New Roman" w:hAnsi="Times New Roman" w:cs="Times New Roman"/>
          <w:position w:val="-20"/>
          <w:sz w:val="28"/>
          <w:szCs w:val="28"/>
        </w:rPr>
        <w:object w:dxaOrig="2079" w:dyaOrig="520">
          <v:shape id="_x0000_i1137" type="#_x0000_t75" style="width:153.7pt;height:38.75pt" o:ole="">
            <v:imagedata r:id="rId37" o:title=""/>
          </v:shape>
          <o:OLEObject Type="Embed" ProgID="Equation.3" ShapeID="_x0000_i1137" DrawAspect="Content" ObjectID="_1601116334" r:id="rId38"/>
        </w:object>
      </w:r>
    </w:p>
    <w:p w:rsidR="00F05A10" w:rsidRDefault="00AE25E1" w:rsidP="00F05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переменные з</w:t>
      </w:r>
      <w:r w:rsidR="00F05A10">
        <w:rPr>
          <w:rFonts w:ascii="Times New Roman" w:hAnsi="Times New Roman" w:cs="Times New Roman"/>
          <w:sz w:val="28"/>
          <w:szCs w:val="28"/>
        </w:rPr>
        <w:t>атраты производс</w:t>
      </w:r>
      <w:r>
        <w:rPr>
          <w:rFonts w:ascii="Times New Roman" w:hAnsi="Times New Roman" w:cs="Times New Roman"/>
          <w:sz w:val="28"/>
          <w:szCs w:val="28"/>
        </w:rPr>
        <w:t>тва 8</w:t>
      </w:r>
      <w:r w:rsidR="00F05A10">
        <w:rPr>
          <w:rFonts w:ascii="Times New Roman" w:hAnsi="Times New Roman" w:cs="Times New Roman"/>
          <w:sz w:val="28"/>
          <w:szCs w:val="28"/>
        </w:rPr>
        <w:t xml:space="preserve">-ой тысячи составляют </w:t>
      </w:r>
      <w:r>
        <w:rPr>
          <w:rFonts w:ascii="Times New Roman" w:hAnsi="Times New Roman" w:cs="Times New Roman"/>
          <w:sz w:val="28"/>
          <w:szCs w:val="28"/>
        </w:rPr>
        <w:t>большую</w:t>
      </w:r>
      <w:r w:rsidR="00F05A10">
        <w:rPr>
          <w:rFonts w:ascii="Times New Roman" w:hAnsi="Times New Roman" w:cs="Times New Roman"/>
          <w:sz w:val="28"/>
          <w:szCs w:val="28"/>
        </w:rPr>
        <w:t xml:space="preserve"> величину:</w:t>
      </w:r>
    </w:p>
    <w:p w:rsidR="00F05A10" w:rsidRDefault="00AE25E1" w:rsidP="00F05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5111">
        <w:rPr>
          <w:rFonts w:ascii="Times New Roman" w:hAnsi="Times New Roman" w:cs="Times New Roman"/>
          <w:position w:val="-20"/>
          <w:sz w:val="28"/>
          <w:szCs w:val="28"/>
        </w:rPr>
        <w:object w:dxaOrig="2480" w:dyaOrig="520">
          <v:shape id="_x0000_i1141" type="#_x0000_t75" style="width:183.25pt;height:38.75pt" o:ole="">
            <v:imagedata r:id="rId39" o:title=""/>
          </v:shape>
          <o:OLEObject Type="Embed" ProgID="Equation.3" ShapeID="_x0000_i1141" DrawAspect="Content" ObjectID="_1601116335" r:id="rId40"/>
        </w:object>
      </w:r>
    </w:p>
    <w:p w:rsidR="00F05A10" w:rsidRPr="00AD6431" w:rsidRDefault="00F05A10" w:rsidP="00F05A10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мы наблюдаем </w:t>
      </w:r>
      <w:r w:rsidR="00AE25E1">
        <w:rPr>
          <w:rFonts w:ascii="Times New Roman" w:hAnsi="Times New Roman" w:cs="Times New Roman"/>
          <w:sz w:val="28"/>
          <w:szCs w:val="28"/>
        </w:rPr>
        <w:t>рост</w:t>
      </w:r>
      <w:r>
        <w:rPr>
          <w:rFonts w:ascii="Times New Roman" w:hAnsi="Times New Roman" w:cs="Times New Roman"/>
          <w:sz w:val="28"/>
          <w:szCs w:val="28"/>
        </w:rPr>
        <w:t xml:space="preserve"> средних переменных затрат.</w:t>
      </w:r>
    </w:p>
    <w:sectPr w:rsidR="00F05A10" w:rsidRPr="00AD6431" w:rsidSect="00E63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E13E5"/>
    <w:multiLevelType w:val="hybridMultilevel"/>
    <w:tmpl w:val="B582C2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30A71"/>
    <w:multiLevelType w:val="hybridMultilevel"/>
    <w:tmpl w:val="5A2E1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91C5F"/>
    <w:multiLevelType w:val="hybridMultilevel"/>
    <w:tmpl w:val="C1F68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C15B25"/>
    <w:multiLevelType w:val="hybridMultilevel"/>
    <w:tmpl w:val="EC007DFA"/>
    <w:lvl w:ilvl="0" w:tplc="EB967A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67A4559E">
      <w:start w:val="1"/>
      <w:numFmt w:val="decimal"/>
      <w:lvlText w:val="%4."/>
      <w:lvlJc w:val="left"/>
      <w:pPr>
        <w:ind w:left="2880" w:hanging="360"/>
      </w:pPr>
      <w:rPr>
        <w:rFonts w:ascii="Times New Roman" w:eastAsia="Arial Narrow" w:hAnsi="Times New Roman" w:cs="Times New Roman"/>
        <w:b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7C1B84"/>
    <w:multiLevelType w:val="singleLevel"/>
    <w:tmpl w:val="E6C6C5CC"/>
    <w:lvl w:ilvl="0">
      <w:start w:val="1"/>
      <w:numFmt w:val="decimal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CC2256C"/>
    <w:multiLevelType w:val="multilevel"/>
    <w:tmpl w:val="B484A17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7A5DED"/>
    <w:multiLevelType w:val="hybridMultilevel"/>
    <w:tmpl w:val="BE08C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2421B6"/>
    <w:multiLevelType w:val="hybridMultilevel"/>
    <w:tmpl w:val="087607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80B00DE"/>
    <w:multiLevelType w:val="hybridMultilevel"/>
    <w:tmpl w:val="B582C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600374"/>
    <w:multiLevelType w:val="hybridMultilevel"/>
    <w:tmpl w:val="575E2F34"/>
    <w:lvl w:ilvl="0" w:tplc="E31A022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F5192C"/>
    <w:multiLevelType w:val="hybridMultilevel"/>
    <w:tmpl w:val="A45E4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4C1581"/>
    <w:multiLevelType w:val="hybridMultilevel"/>
    <w:tmpl w:val="6F36C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827A72"/>
    <w:multiLevelType w:val="hybridMultilevel"/>
    <w:tmpl w:val="C1F68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BC2832"/>
    <w:multiLevelType w:val="hybridMultilevel"/>
    <w:tmpl w:val="00ECD356"/>
    <w:lvl w:ilvl="0" w:tplc="F384C7D8">
      <w:start w:val="2"/>
      <w:numFmt w:val="decimal"/>
      <w:lvlText w:val="%1)"/>
      <w:lvlJc w:val="left"/>
      <w:pPr>
        <w:ind w:left="1069" w:hanging="360"/>
      </w:pPr>
    </w:lvl>
    <w:lvl w:ilvl="1" w:tplc="21541C3A">
      <w:start w:val="1"/>
      <w:numFmt w:val="decimal"/>
      <w:lvlText w:val="%2)"/>
      <w:lvlJc w:val="left"/>
      <w:pPr>
        <w:ind w:left="1789" w:hanging="360"/>
      </w:pPr>
      <w:rPr>
        <w:rFonts w:ascii="Times New Roman" w:eastAsia="Times New Roman" w:hAnsi="Times New Roman" w:cs="Times New Roman"/>
      </w:rPr>
    </w:lvl>
    <w:lvl w:ilvl="2" w:tplc="C8504424">
      <w:start w:val="1"/>
      <w:numFmt w:val="decimal"/>
      <w:lvlText w:val="%3)"/>
      <w:lvlJc w:val="left"/>
      <w:pPr>
        <w:ind w:left="2689" w:hanging="360"/>
      </w:pPr>
    </w:lvl>
    <w:lvl w:ilvl="3" w:tplc="36B068A4">
      <w:start w:val="9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744C03"/>
    <w:multiLevelType w:val="multilevel"/>
    <w:tmpl w:val="B484A17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01DD2"/>
    <w:multiLevelType w:val="hybridMultilevel"/>
    <w:tmpl w:val="66DEE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8A5B65"/>
    <w:multiLevelType w:val="hybridMultilevel"/>
    <w:tmpl w:val="E7460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6B6A9E"/>
    <w:multiLevelType w:val="hybridMultilevel"/>
    <w:tmpl w:val="E7460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B4576D"/>
    <w:multiLevelType w:val="hybridMultilevel"/>
    <w:tmpl w:val="5A2E1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"/>
  </w:num>
  <w:num w:numId="4">
    <w:abstractNumId w:val="18"/>
  </w:num>
  <w:num w:numId="5">
    <w:abstractNumId w:val="11"/>
  </w:num>
  <w:num w:numId="6">
    <w:abstractNumId w:val="10"/>
  </w:num>
  <w:num w:numId="7">
    <w:abstractNumId w:val="6"/>
  </w:num>
  <w:num w:numId="8">
    <w:abstractNumId w:val="12"/>
  </w:num>
  <w:num w:numId="9">
    <w:abstractNumId w:val="8"/>
  </w:num>
  <w:num w:numId="10">
    <w:abstractNumId w:val="0"/>
  </w:num>
  <w:num w:numId="11">
    <w:abstractNumId w:val="2"/>
  </w:num>
  <w:num w:numId="12">
    <w:abstractNumId w:val="4"/>
    <w:lvlOverride w:ilvl="0">
      <w:startOverride w:val="1"/>
    </w:lvlOverride>
  </w:num>
  <w:num w:numId="1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9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5"/>
  </w:num>
  <w:num w:numId="19">
    <w:abstractNumId w:val="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0AEE"/>
    <w:rsid w:val="00067AAF"/>
    <w:rsid w:val="000732B2"/>
    <w:rsid w:val="00131CBD"/>
    <w:rsid w:val="00140B51"/>
    <w:rsid w:val="00156F00"/>
    <w:rsid w:val="001743F4"/>
    <w:rsid w:val="001A1C02"/>
    <w:rsid w:val="001B1BC6"/>
    <w:rsid w:val="0021261B"/>
    <w:rsid w:val="002B5A0E"/>
    <w:rsid w:val="0035504A"/>
    <w:rsid w:val="004B25B4"/>
    <w:rsid w:val="00557169"/>
    <w:rsid w:val="00632132"/>
    <w:rsid w:val="0063490B"/>
    <w:rsid w:val="006821B5"/>
    <w:rsid w:val="006C444A"/>
    <w:rsid w:val="007278EF"/>
    <w:rsid w:val="0081025C"/>
    <w:rsid w:val="00830AEE"/>
    <w:rsid w:val="008536FF"/>
    <w:rsid w:val="0088256D"/>
    <w:rsid w:val="008A37FD"/>
    <w:rsid w:val="008C3BCA"/>
    <w:rsid w:val="00965111"/>
    <w:rsid w:val="009951EF"/>
    <w:rsid w:val="009E2EED"/>
    <w:rsid w:val="00A329DD"/>
    <w:rsid w:val="00A3560F"/>
    <w:rsid w:val="00A71B1A"/>
    <w:rsid w:val="00AB0877"/>
    <w:rsid w:val="00AD6431"/>
    <w:rsid w:val="00AE25E1"/>
    <w:rsid w:val="00B106B2"/>
    <w:rsid w:val="00B57387"/>
    <w:rsid w:val="00BA375B"/>
    <w:rsid w:val="00BF7622"/>
    <w:rsid w:val="00C51383"/>
    <w:rsid w:val="00D35094"/>
    <w:rsid w:val="00E01688"/>
    <w:rsid w:val="00E63BF3"/>
    <w:rsid w:val="00EB3017"/>
    <w:rsid w:val="00EC6FAA"/>
    <w:rsid w:val="00F05A10"/>
    <w:rsid w:val="00F53010"/>
    <w:rsid w:val="00F56001"/>
    <w:rsid w:val="00FA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04A"/>
    <w:pPr>
      <w:ind w:left="720"/>
      <w:contextualSpacing/>
    </w:pPr>
  </w:style>
  <w:style w:type="character" w:styleId="a4">
    <w:name w:val="Strong"/>
    <w:basedOn w:val="a0"/>
    <w:uiPriority w:val="22"/>
    <w:qFormat/>
    <w:rsid w:val="006821B5"/>
    <w:rPr>
      <w:b/>
      <w:bCs/>
    </w:rPr>
  </w:style>
  <w:style w:type="character" w:styleId="a5">
    <w:name w:val="Hyperlink"/>
    <w:basedOn w:val="a0"/>
    <w:uiPriority w:val="99"/>
    <w:unhideWhenUsed/>
    <w:rsid w:val="006821B5"/>
    <w:rPr>
      <w:color w:val="0000FF"/>
      <w:u w:val="single"/>
    </w:rPr>
  </w:style>
  <w:style w:type="paragraph" w:customStyle="1" w:styleId="Style3">
    <w:name w:val="Style3"/>
    <w:basedOn w:val="a"/>
    <w:uiPriority w:val="99"/>
    <w:rsid w:val="00AD64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AD6431"/>
    <w:pPr>
      <w:widowControl w:val="0"/>
      <w:autoSpaceDE w:val="0"/>
      <w:autoSpaceDN w:val="0"/>
      <w:adjustRightInd w:val="0"/>
      <w:spacing w:after="0" w:line="180" w:lineRule="exact"/>
      <w:ind w:hanging="13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AD6431"/>
    <w:rPr>
      <w:rFonts w:ascii="Times New Roman" w:hAnsi="Times New Roman" w:cs="Times New Roman" w:hint="default"/>
      <w:sz w:val="14"/>
      <w:szCs w:val="14"/>
    </w:rPr>
  </w:style>
  <w:style w:type="paragraph" w:customStyle="1" w:styleId="Style1">
    <w:name w:val="Style1"/>
    <w:basedOn w:val="a"/>
    <w:uiPriority w:val="99"/>
    <w:rsid w:val="00AD6431"/>
    <w:pPr>
      <w:widowControl w:val="0"/>
      <w:autoSpaceDE w:val="0"/>
      <w:autoSpaceDN w:val="0"/>
      <w:adjustRightInd w:val="0"/>
      <w:spacing w:after="0" w:line="176" w:lineRule="exact"/>
      <w:ind w:hanging="27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BF76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AE25E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.academic.ru/dic.nsf/enc_philosophy/1028/&#1056;&#1045;&#1040;&#1051;&#1048;&#1047;&#1052;" TargetMode="External"/><Relationship Id="rId13" Type="http://schemas.openxmlformats.org/officeDocument/2006/relationships/image" Target="media/image3.wmf"/><Relationship Id="rId18" Type="http://schemas.openxmlformats.org/officeDocument/2006/relationships/oleObject" Target="embeddings/oleObject4.bin"/><Relationship Id="rId26" Type="http://schemas.openxmlformats.org/officeDocument/2006/relationships/hyperlink" Target="https://dic.academic.ru/dic.nsf/enc_philosophy/1415/&#1069;&#1052;&#1055;&#1048;&#1056;&#1048;&#1047;&#1052;" TargetMode="External"/><Relationship Id="rId39" Type="http://schemas.openxmlformats.org/officeDocument/2006/relationships/image" Target="media/image10.wmf"/><Relationship Id="rId3" Type="http://schemas.microsoft.com/office/2007/relationships/stylesWithEffects" Target="stylesWithEffects.xml"/><Relationship Id="rId21" Type="http://schemas.openxmlformats.org/officeDocument/2006/relationships/hyperlink" Target="https://ru.wikipedia.org/wiki/%D0%92%D0%B5%D0%B1%D0%BB%D0%B5%D0%BD,_%D0%A2%D0%BE%D1%80%D1%81%D1%82%D0%B5%D0%B9%D0%BD" TargetMode="External"/><Relationship Id="rId34" Type="http://schemas.openxmlformats.org/officeDocument/2006/relationships/oleObject" Target="embeddings/oleObject8.bin"/><Relationship Id="rId42" Type="http://schemas.openxmlformats.org/officeDocument/2006/relationships/theme" Target="theme/theme1.xml"/><Relationship Id="rId7" Type="http://schemas.openxmlformats.org/officeDocument/2006/relationships/hyperlink" Target="http://zinref.ru/000_uchebniki/02800_logika/001_uchebnik_logiki_getmanova_2000/007.htm" TargetMode="External"/><Relationship Id="rId12" Type="http://schemas.openxmlformats.org/officeDocument/2006/relationships/oleObject" Target="embeddings/oleObject2.bin"/><Relationship Id="rId17" Type="http://schemas.openxmlformats.org/officeDocument/2006/relationships/image" Target="media/image4.wmf"/><Relationship Id="rId25" Type="http://schemas.openxmlformats.org/officeDocument/2006/relationships/hyperlink" Target="http://zinref.ru/000_uchebniki/02800_logika/001_uchebnik_logiki_getmanova_2000/007.htm" TargetMode="External"/><Relationship Id="rId33" Type="http://schemas.openxmlformats.org/officeDocument/2006/relationships/image" Target="media/image8.wmf"/><Relationship Id="rId38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1%D0%B0%D1%80%D1%8C%D0%B5%D1%80%D1%8B_%D0%B2%D1%85%D0%BE%D0%B4%D0%B0" TargetMode="External"/><Relationship Id="rId20" Type="http://schemas.openxmlformats.org/officeDocument/2006/relationships/oleObject" Target="embeddings/oleObject5.bin"/><Relationship Id="rId29" Type="http://schemas.openxmlformats.org/officeDocument/2006/relationships/image" Target="media/image6.w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hilosophy_dictionary.academic.ru/1006/&#1069;&#1050;&#1047;&#1048;&#1057;&#1058;&#1045;&#1053;&#1062;&#1048;&#1040;&#1051;&#1048;&#1047;&#1052;" TargetMode="External"/><Relationship Id="rId11" Type="http://schemas.openxmlformats.org/officeDocument/2006/relationships/image" Target="media/image2.wmf"/><Relationship Id="rId24" Type="http://schemas.openxmlformats.org/officeDocument/2006/relationships/hyperlink" Target="https://encyclopedia_philosophy.academic.ru/397/&#1060;&#1045;&#1053;&#1054;&#1052;&#1045;&#1053;&#1054;&#1051;&#1054;&#1043;&#1048;&#1071;" TargetMode="External"/><Relationship Id="rId32" Type="http://schemas.openxmlformats.org/officeDocument/2006/relationships/oleObject" Target="embeddings/oleObject7.bin"/><Relationship Id="rId37" Type="http://schemas.openxmlformats.org/officeDocument/2006/relationships/image" Target="media/image9.wmf"/><Relationship Id="rId40" Type="http://schemas.openxmlformats.org/officeDocument/2006/relationships/oleObject" Target="embeddings/oleObject10.bin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4%D0%B5%D0%BD%D0%B5%D0%B6%D0%BD%D0%BE-%D0%BA%D1%80%D0%B5%D0%B4%D0%B8%D1%82%D0%BD%D0%B0%D1%8F_%D0%BF%D0%BE%D0%BB%D0%B8%D1%82%D0%B8%D0%BA%D0%B0_%D0%B3%D0%BE%D1%81%D1%83%D0%B4%D0%B0%D1%80%D1%81%D1%82%D0%B2%D0%B0" TargetMode="External"/><Relationship Id="rId23" Type="http://schemas.openxmlformats.org/officeDocument/2006/relationships/hyperlink" Target="http://www.psylib.ukrweb.net/books/kunts01/index.htm" TargetMode="External"/><Relationship Id="rId28" Type="http://schemas.openxmlformats.org/officeDocument/2006/relationships/hyperlink" Target="https://ru.wikipedia.org/wiki/%D0%A1%D1%82%D1%80%D0%B0%D1%85%D0%BE%D0%B2%D0%B0%D0%BD%D0%B8%D0%B5_%D0%BE%D1%82%D0%B2%D0%B5%D1%82%D1%81%D1%82%D0%B2%D0%B5%D0%BD%D0%BD%D0%BE%D1%81%D1%82%D0%B8" TargetMode="External"/><Relationship Id="rId36" Type="http://schemas.openxmlformats.org/officeDocument/2006/relationships/hyperlink" Target="https://ru.wikipedia.org/wiki/%D0%91%D0%B0%D1%80%D1%8C%D0%B5%D1%80%D1%8B_%D0%B2%D1%85%D0%BE%D0%B4%D0%B0" TargetMode="External"/><Relationship Id="rId10" Type="http://schemas.openxmlformats.org/officeDocument/2006/relationships/oleObject" Target="embeddings/oleObject1.bin"/><Relationship Id="rId19" Type="http://schemas.openxmlformats.org/officeDocument/2006/relationships/image" Target="media/image5.wmf"/><Relationship Id="rId31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hyperlink" Target="http://gtmarket.ru/laboratory/basis/5890" TargetMode="External"/><Relationship Id="rId27" Type="http://schemas.openxmlformats.org/officeDocument/2006/relationships/hyperlink" Target="https://ria.ru/politics/20120228/579223388.html" TargetMode="External"/><Relationship Id="rId30" Type="http://schemas.openxmlformats.org/officeDocument/2006/relationships/oleObject" Target="embeddings/oleObject6.bin"/><Relationship Id="rId35" Type="http://schemas.openxmlformats.org/officeDocument/2006/relationships/hyperlink" Target="https://ru.wikipedia.org/wiki/%D0%94%D0%B5%D0%BD%D0%B5%D0%B6%D0%BD%D0%BE-%D0%BA%D1%80%D0%B5%D0%B4%D0%B8%D1%82%D0%BD%D0%B0%D1%8F_%D0%BF%D0%BE%D0%BB%D0%B8%D1%82%D0%B8%D0%BA%D0%B0_%D0%B3%D0%BE%D1%81%D1%83%D0%B4%D0%B0%D1%80%D1%81%D1%82%D0%B2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4476</TotalTime>
  <Pages>20</Pages>
  <Words>4536</Words>
  <Characters>25858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Ведерников Василий Владимирович</cp:lastModifiedBy>
  <cp:revision>19</cp:revision>
  <dcterms:created xsi:type="dcterms:W3CDTF">2018-08-31T12:38:00Z</dcterms:created>
  <dcterms:modified xsi:type="dcterms:W3CDTF">2018-10-15T08:45:00Z</dcterms:modified>
</cp:coreProperties>
</file>