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A4A" w:rsidRDefault="006D0A4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6D0A4A" w:rsidRDefault="0018392F">
      <w:pPr>
        <w:pStyle w:val="1"/>
      </w:pPr>
      <w:r>
        <w:t>В тесте 27 заданий. В каждом задании 5 вариантов ответов. Из приведенных вариантов ответов ровно один – правильный. Вам следует найти правильный вариант ответа. Всегда следует выбирать наиболее полный ответ из предложенных. Время, отведенное для решений заданий теста, 90 минут.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уравнении (рис. 1) все числа записаны в двоичной системе счисления. Определите значение x. Ответ дайте в десятичной системе счисления.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6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7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8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1000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8000</w:t>
      </w:r>
    </w:p>
    <w:p w:rsidR="006D0A4A" w:rsidRDefault="008E3EA0">
      <w:pPr>
        <w:jc w:val="center"/>
        <w:rPr>
          <w:rFonts w:ascii="Cambria Math" w:eastAsia="Cambria Math" w:hAnsi="Cambria Math" w:cs="Cambria Math"/>
        </w:rPr>
      </w:pPr>
      <m:oMathPara>
        <m:oMath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10</m:t>
              </m:r>
            </m:e>
            <m:sup>
              <m:r>
                <w:rPr>
                  <w:rFonts w:ascii="Cambria Math" w:eastAsia="Cambria Math" w:hAnsi="Cambria Math" w:cs="Cambria Math"/>
                </w:rPr>
                <m:t>x</m:t>
              </m:r>
            </m:sup>
          </m:sSup>
          <m:r>
            <w:rPr>
              <w:rFonts w:ascii="Cambria Math" w:eastAsia="Cambria Math" w:hAnsi="Cambria Math" w:cs="Cambria Math"/>
            </w:rPr>
            <m:t>-10 ∙</m:t>
          </m:r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10</m:t>
              </m:r>
            </m:e>
            <m:sup>
              <m:r>
                <w:rPr>
                  <w:rFonts w:ascii="Cambria Math" w:eastAsia="Cambria Math" w:hAnsi="Cambria Math" w:cs="Cambria Math"/>
                </w:rPr>
                <m:t>110</m:t>
              </m:r>
            </m:sup>
          </m:sSup>
          <m:r>
            <w:rPr>
              <w:rFonts w:ascii="Cambria Math" w:eastAsia="Cambria Math" w:hAnsi="Cambria Math" w:cs="Cambria Math"/>
            </w:rPr>
            <m:t>=</m:t>
          </m:r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10</m:t>
              </m:r>
            </m:e>
            <m:sup>
              <m:r>
                <w:rPr>
                  <w:rFonts w:ascii="Cambria Math" w:eastAsia="Cambria Math" w:hAnsi="Cambria Math" w:cs="Cambria Math"/>
                </w:rPr>
                <m:t>111</m:t>
              </m:r>
            </m:sup>
          </m:sSup>
        </m:oMath>
      </m:oMathPara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Рисунок 1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Для представления целого числа со знаком отводится 2 байта. Контроль ошибок выхода за границу типа отключен. Чему будет равно значение выражения: 32000+800?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32800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32767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-32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-33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-32736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Минута разговора по телефону стоит Х монет (минимальный тариф). Если расстояние до абонента меньше 2000 км, то оплата производится по минимальному тарифу; если  расстояние меньше 3500 км, но больше, либо равно 2000 км, то оплата в 1,5 раза превышает минимальный тариф; если расстояние не меньше 3500 км, то оплата в 2,5 раза превышает минимальный тариф. Выберите формулу электронной таблицы, которую можно использовать для вычисления стоимости одной минуты разговора по телефону и записи в ячейку D5. Минимальный тариф занесен в клетку А2, а расстояние в клетку С5 (рис.2). Формула должна быть универсальной, и после копирования формул D5 и F5 для всех абонентов таблица должна быть содержать корректные результаты вычислений.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=ЕСЛИ(С5&lt;2000; А2; ЕСЛИ(С5&lt;3500; А2*1,5; А2*2,5))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=ЕСЛИ(С5&lt;3500; А2; ЕСЛИ(С5&lt;2000; А2*1,5; А2*2,5))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=ЕСЛИ(С5&lt;2000; А$2; ЕСЛИ(С5&lt;3500; А$2*1,5; А$2*2,5))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=ЕСЛИ(С5&lt;2000; ЕСЛИ(С5&lt;3500; А$2*1,5; А$2*2,5);A$2)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=ЕСЛИ(С5&lt;2000; А$2; ЕСЛИ(С5&lt;3500; А$2*2,5; А$2*1,5))</w:t>
      </w: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18392F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object w:dxaOrig="9170" w:dyaOrig="20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8pt;height:105pt" o:ole="">
            <v:imagedata r:id="rId8" o:title=""/>
          </v:shape>
          <o:OLEObject Type="Embed" ProgID="PBrush" ShapeID="_x0000_i1025" DrawAspect="Content" ObjectID="_1757907381" r:id="rId9"/>
        </w:objec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Рисунок 2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«Ищите букву S, когда речь идет о безопасности». О каком протоколе Интернет идет речь?</w:t>
      </w:r>
    </w:p>
    <w:p w:rsidR="006D0A4A" w:rsidRPr="00751A5D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1) SMTP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2) TCP/IP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3) DNS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4) HTTPS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5) FTP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Реляционная база данных задана таблицей «Автомобили» (табл. 1). Записи в таблице пронумерованы. Перечислите номера записей таблицы «Автомобили» после сортировки этой таблицы сразу по трем полям: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Модель (в порядке убывания), Владелец (в порядке убывания) и Дата регистрации (в порядке убывания).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3, 2, 5, 4,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3, 2, 5, 1,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3, 1, 4, 5,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1, 4, 5, 2,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3, 5, 2, 4, 1</w:t>
      </w: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7"/>
        <w:tblW w:w="89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1701"/>
        <w:gridCol w:w="1134"/>
        <w:gridCol w:w="3361"/>
        <w:gridCol w:w="2340"/>
      </w:tblGrid>
      <w:tr w:rsidR="006D0A4A">
        <w:trPr>
          <w:cantSplit/>
          <w:trHeight w:val="271"/>
        </w:trPr>
        <w:tc>
          <w:tcPr>
            <w:tcW w:w="392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D0A4A" w:rsidRDefault="006D0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Владелец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Модель</w:t>
            </w:r>
          </w:p>
        </w:tc>
        <w:tc>
          <w:tcPr>
            <w:tcW w:w="3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Государственный номер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Дата регистрации</w:t>
            </w:r>
          </w:p>
        </w:tc>
      </w:tr>
      <w:tr w:rsidR="006D0A4A">
        <w:trPr>
          <w:cantSplit/>
        </w:trPr>
        <w:tc>
          <w:tcPr>
            <w:tcW w:w="392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Левченко Н.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Волга</w:t>
            </w:r>
          </w:p>
        </w:tc>
        <w:tc>
          <w:tcPr>
            <w:tcW w:w="3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И537ИП-59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15.08.96</w:t>
            </w:r>
          </w:p>
        </w:tc>
      </w:tr>
      <w:tr w:rsidR="006D0A4A">
        <w:trPr>
          <w:cantSplit/>
        </w:trPr>
        <w:tc>
          <w:tcPr>
            <w:tcW w:w="392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Сидоров 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Жигули</w:t>
            </w:r>
          </w:p>
        </w:tc>
        <w:tc>
          <w:tcPr>
            <w:tcW w:w="3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Ф131ФП-59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14.02.95</w:t>
            </w:r>
          </w:p>
        </w:tc>
      </w:tr>
      <w:tr w:rsidR="006D0A4A">
        <w:trPr>
          <w:cantSplit/>
        </w:trPr>
        <w:tc>
          <w:tcPr>
            <w:tcW w:w="392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Горохов 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Форд</w:t>
            </w:r>
          </w:p>
        </w:tc>
        <w:tc>
          <w:tcPr>
            <w:tcW w:w="3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Б171БП-59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27.10.95</w:t>
            </w:r>
          </w:p>
        </w:tc>
      </w:tr>
      <w:tr w:rsidR="006D0A4A">
        <w:trPr>
          <w:cantSplit/>
        </w:trPr>
        <w:tc>
          <w:tcPr>
            <w:tcW w:w="392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Федоров К.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Волга</w:t>
            </w:r>
          </w:p>
        </w:tc>
        <w:tc>
          <w:tcPr>
            <w:tcW w:w="3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И138ИП-59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20.05.96</w:t>
            </w:r>
          </w:p>
        </w:tc>
      </w:tr>
      <w:tr w:rsidR="006D0A4A">
        <w:trPr>
          <w:cantSplit/>
        </w:trPr>
        <w:tc>
          <w:tcPr>
            <w:tcW w:w="392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Сидоров 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Жигули</w:t>
            </w:r>
          </w:p>
        </w:tc>
        <w:tc>
          <w:tcPr>
            <w:tcW w:w="3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И321ИП-59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27.10.95</w:t>
            </w:r>
          </w:p>
        </w:tc>
      </w:tr>
    </w:tbl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Таблица 1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Сколько верных утверждений о графах среди перечисленных (рис. 3)?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5) 4 </w:t>
      </w:r>
    </w:p>
    <w:p w:rsidR="006D0A4A" w:rsidRDefault="008E3EA0">
      <w:pPr>
        <w:jc w:val="center"/>
      </w:pPr>
      <m:oMathPara>
        <m:oMath>
          <m:d>
            <m:dPr>
              <m:ctrlPr>
                <w:rPr>
                  <w:rFonts w:ascii="Cambria Math" w:eastAsia="Cambria Math" w:hAnsi="Cambria Math" w:cs="Cambria Math"/>
                </w:rPr>
              </m:ctrlPr>
            </m:dPr>
            <m:e>
              <m:r>
                <w:rPr>
                  <w:rFonts w:ascii="Cambria Math" w:eastAsia="Cambria Math" w:hAnsi="Cambria Math" w:cs="Cambria Math"/>
                </w:rPr>
                <m:t>A</m:t>
              </m:r>
            </m:e>
          </m:d>
          <m:r>
            <w:rPr>
              <w:rFonts w:ascii="Cambria Math" w:eastAsia="Cambria Math" w:hAnsi="Cambria Math" w:cs="Cambria Math"/>
            </w:rPr>
            <m:t xml:space="preserve"> Дерево- это связный граф без циклов</m:t>
          </m:r>
          <m: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eastAsia="Cambria Math" w:hAnsi="Cambria Math" w:cs="Cambria Math"/>
                </w:rPr>
              </m:ctrlPr>
            </m:dPr>
            <m:e>
              <m:r>
                <w:rPr>
                  <w:rFonts w:ascii="Cambria Math" w:eastAsia="Cambria Math" w:hAnsi="Cambria Math" w:cs="Cambria Math"/>
                </w:rPr>
                <m:t>B</m:t>
              </m:r>
            </m:e>
          </m:d>
          <m:r>
            <w:rPr>
              <w:rFonts w:ascii="Cambria Math" w:eastAsia="Cambria Math" w:hAnsi="Cambria Math" w:cs="Cambria Math"/>
            </w:rPr>
            <m:t> Если в графе есть изолированная вершина, то количество компонент связности больше 1</m:t>
          </m:r>
          <m: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eastAsia="Cambria Math" w:hAnsi="Cambria Math" w:cs="Cambria Math"/>
                </w:rPr>
              </m:ctrlPr>
            </m:dPr>
            <m:e>
              <m:r>
                <w:rPr>
                  <w:rFonts w:ascii="Cambria Math" w:eastAsia="Cambria Math" w:hAnsi="Cambria Math" w:cs="Cambria Math"/>
                </w:rPr>
                <m:t>C</m:t>
              </m:r>
            </m:e>
          </m:d>
          <m:r>
            <w:rPr>
              <w:rFonts w:ascii="Cambria Math" w:eastAsia="Cambria Math" w:hAnsi="Cambria Math" w:cs="Cambria Math"/>
            </w:rPr>
            <m:t> Алгоритм Дейкстры применим только для неориентированных графов</m:t>
          </m:r>
          <m: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eastAsia="Cambria Math" w:hAnsi="Cambria Math" w:cs="Cambria Math"/>
                </w:rPr>
              </m:ctrlPr>
            </m:dPr>
            <m:e>
              <m:r>
                <w:rPr>
                  <w:rFonts w:ascii="Cambria Math" w:eastAsia="Cambria Math" w:hAnsi="Cambria Math" w:cs="Cambria Math"/>
                </w:rPr>
                <m:t>D</m:t>
              </m:r>
            </m:e>
          </m:d>
          <m:r>
            <w:rPr>
              <w:rFonts w:ascii="Cambria Math" w:eastAsia="Cambria Math" w:hAnsi="Cambria Math" w:cs="Cambria Math"/>
            </w:rPr>
            <m:t> Если в графе нет петель, то на главной диагонали матрицы смежности стоят нули</m:t>
          </m:r>
          <m:r>
            <w:rPr>
              <w:rFonts w:ascii="Cambria Math" w:hAnsi="Cambria Math"/>
            </w:rPr>
            <m:t xml:space="preserve"> </m:t>
          </m:r>
        </m:oMath>
      </m:oMathPara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Рисунок 3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Высказывания: А, В, С истинны для точек, принадлежащих кругу, треугольнику и прямоугольнику соответственно (рис. 4). Для всех точек выделенной области истинно высказывание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(A И B) ИЛИ (А И С)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С И НЕ ( НЕ В  И  А)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В И НЕ (А И НЕ С)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А И НЕ (В И С)</w:t>
      </w:r>
      <w:r>
        <w:rPr>
          <w:rFonts w:ascii="Times New Roman" w:eastAsia="Times New Roman" w:hAnsi="Times New Roman" w:cs="Times New Roman"/>
          <w:color w:val="000000"/>
        </w:rPr>
        <w:tab/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(С И B) ИЛИ (С И А)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object w:dxaOrig="1981" w:dyaOrig="1590">
          <v:shape id="_x0000_i1026" type="#_x0000_t75" style="width:99pt;height:79.8pt;mso-position-vertical:absolute" o:ole="" o:allowoverlap="f">
            <v:imagedata r:id="rId10" o:title=""/>
          </v:shape>
          <o:OLEObject Type="Embed" ProgID="PBrush" ShapeID="_x0000_i1026" DrawAspect="Content" ObjectID="_1757907382" r:id="rId11"/>
        </w:objec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Рисунок 4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Упростите логическое выражение </w:t>
      </w: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0A4A" w:rsidRDefault="0018392F">
      <w:pPr>
        <w:rPr>
          <w:rFonts w:ascii="Cambria Math" w:eastAsia="Cambria Math" w:hAnsi="Cambria Math" w:cs="Cambria Math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</w:t>
      </w:r>
      <m:oMath>
        <m:r>
          <w:rPr>
            <w:rFonts w:ascii="Cambria Math" w:eastAsia="Cambria Math" w:hAnsi="Cambria Math" w:cs="Cambria Math"/>
          </w:rPr>
          <m:t>X ⋁ ¬ (X ⋀  ¬ </m:t>
        </m:r>
        <m:d>
          <m:dPr>
            <m:ctrlPr>
              <w:rPr>
                <w:rFonts w:ascii="Cambria Math" w:eastAsia="Cambria Math" w:hAnsi="Cambria Math" w:cs="Cambria Math"/>
              </w:rPr>
            </m:ctrlPr>
          </m:dPr>
          <m:e>
            <m:r>
              <w:rPr>
                <w:rFonts w:ascii="Cambria Math" w:eastAsia="Cambria Math" w:hAnsi="Cambria Math" w:cs="Cambria Math"/>
              </w:rPr>
              <m:t>X ⋁ Y</m:t>
            </m:r>
          </m:e>
        </m:d>
        <m:r>
          <w:rPr>
            <w:rFonts w:ascii="Cambria Math" w:eastAsia="Cambria Math" w:hAnsi="Cambria Math" w:cs="Cambria Math"/>
          </w:rPr>
          <m:t> ⋁ X) ⋀ ¬ X</m:t>
        </m:r>
      </m:oMath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1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¬ X</m:t>
        </m:r>
      </m:oMath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X</m:t>
        </m:r>
      </m:oMath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0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5)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¬ Y ⋁ X</m:t>
        </m:r>
      </m:oMath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Среди пассажиров, едущих в вагоне, шло оживленное обсуждение шести блогов. Оказалось, что каждый читает два блога, причем каждая из возможных комбинаций двух блогов читается только одним человеком. Сколько человек было в этой группе?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36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течение 5 минут со скоростью 20 байт/сек вождь племени Мульти передавал информационное сообщение. Сколько символов содержало сообщение, если алфавит племени состоит из 32-х символов?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9600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4800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1300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150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20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 оформлении текста использовалось некоторое количество шрифтов. Символы, набранные шрифтом “Times New Roman”, встречаются в тексте в 2 раза чаще, чем символы, набранные шрифтом “Courier New”. Определить количество информации в сообщении о том, что встретился символ, набранный шрифтом “Courier New”, если сообщение о том, что встретился символ, набранный шрифтом “Times New Roman”, несет 4 бита информации.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1 байт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3 бита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4 бита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5 бит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6 бит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Для хранения текста требуется 0,25 Мбайт и используется таблица кодировки, содержащая 256 символов. Сколько секунд потребуется, чтобы распечатать текст на лазерном принтере, если скорость печати 61440 симв./мин? 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256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128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244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4.26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2.5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Некоторый текст, набранный шрифтом, в котором все символы имеют одинаковую ширину и высоту, сохранили в виде графического изображения с использованием только двух цветов: черного и белого. При этом оказалось, что  каждому символу в графическом представлении соответствует битовая матрица размером 8 x 10. Сколько символов было в тексте, если при печати графического изображения на принтере со скоростью 800 бит в секунду потребовалось ровно одна минута.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600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300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1200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6000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3000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Файл TETRIS.COM находится в каталоге GAMES, который является подкаталогом каталога DAY, который в свою очередь находится в корне диска C. Выбрать полное имя файла.</w:t>
      </w:r>
    </w:p>
    <w:p w:rsidR="006D0A4A" w:rsidRPr="00751A5D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1) C:\TETRIS.COM\GAMES\DAY</w:t>
      </w:r>
    </w:p>
    <w:p w:rsidR="006D0A4A" w:rsidRPr="00751A5D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2) C:\GAMES\TETRIS.COM</w:t>
      </w:r>
    </w:p>
    <w:p w:rsidR="006D0A4A" w:rsidRPr="00751A5D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3) C:\DAY\GAMES\TETRIS.COM</w:t>
      </w:r>
    </w:p>
    <w:p w:rsidR="006D0A4A" w:rsidRPr="00751A5D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4) C:\GAMES\DAY\TETRIS.COM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C:\GAMES\TETRIS.COM\DAY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Имеется 3 ведра воды (А, B, C) следующей емкости: ведро А – 10 литров, ведро В – 5 литров, ведро С – 3 литра. В начальный момент времени ведро А полностью заполнено водой, а ведра В и С пусты. Можно переливать воду из одного ведра в другое, но в результате переливания должно выполняться хотя бы одно из двух условий: 1) одно из ведер, участвовавших в переливании, становится пустым; 2) одно из ведер, участвовавших в переливании, становится полным. Сколько переливаний минимально необходимо, чтобы получить в ведре А ровно 6 литров воды?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8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Исполнитель «Кодировщик» строит цепочку символов по следующему правилу: выписываются подряд двоичные представления десятичных чисел от 0 до 64 включительно. Во всех двоичных представлениях незначащие нули отсутствуют. Вот начало этой цепочки: 0110111001011101111000… Определите длину цепочки.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339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329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328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322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321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Сколько пар скобок можно опустить в выражении (((a-b)-(c-d))-e)+f, чтобы при вычислении значения выражения получался тот же самый ответ для любых значений a, b, c, d, e?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4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Укажите все те фрагменты программ (табл. 2), которые сохраняют в переменной z минимальное значение среди переменных x и y.</w:t>
      </w:r>
    </w:p>
    <w:p w:rsidR="006D0A4A" w:rsidRPr="00751A5D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1) A, B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2) A, D, E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3) B, D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4) B, C, E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5) A, B, E</w:t>
      </w:r>
    </w:p>
    <w:p w:rsidR="006D0A4A" w:rsidRPr="00751A5D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af8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2"/>
        <w:gridCol w:w="3210"/>
        <w:gridCol w:w="2835"/>
      </w:tblGrid>
      <w:tr w:rsidR="006D0A4A">
        <w:trPr>
          <w:jc w:val="center"/>
        </w:trPr>
        <w:tc>
          <w:tcPr>
            <w:tcW w:w="3022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Паскаль</w:t>
            </w:r>
          </w:p>
        </w:tc>
        <w:tc>
          <w:tcPr>
            <w:tcW w:w="3210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Python</w:t>
            </w:r>
          </w:p>
        </w:tc>
        <w:tc>
          <w:tcPr>
            <w:tcW w:w="2835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С++</w:t>
            </w:r>
          </w:p>
        </w:tc>
      </w:tr>
      <w:tr w:rsidR="006D0A4A">
        <w:trPr>
          <w:jc w:val="center"/>
        </w:trPr>
        <w:tc>
          <w:tcPr>
            <w:tcW w:w="9067" w:type="dxa"/>
            <w:gridSpan w:val="3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bookmarkStart w:id="2" w:name="_heading=h.1fob9te" w:colFirst="0" w:colLast="0"/>
            <w:bookmarkEnd w:id="2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Фрагмент А</w:t>
            </w:r>
          </w:p>
        </w:tc>
      </w:tr>
      <w:tr w:rsidR="006D0A4A">
        <w:trPr>
          <w:jc w:val="center"/>
        </w:trPr>
        <w:tc>
          <w:tcPr>
            <w:tcW w:w="3022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&lt; y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then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z := x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else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 := y;</w:t>
            </w:r>
          </w:p>
        </w:tc>
        <w:tc>
          <w:tcPr>
            <w:tcW w:w="3210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&lt; y: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z = x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else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 = y</w:t>
            </w:r>
          </w:p>
        </w:tc>
        <w:tc>
          <w:tcPr>
            <w:tcW w:w="2835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(x &lt; y):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z = x;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else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 = y;</w:t>
            </w:r>
          </w:p>
        </w:tc>
      </w:tr>
      <w:tr w:rsidR="006D0A4A">
        <w:trPr>
          <w:jc w:val="center"/>
        </w:trPr>
        <w:tc>
          <w:tcPr>
            <w:tcW w:w="9067" w:type="dxa"/>
            <w:gridSpan w:val="3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Фрагмент B</w:t>
            </w:r>
          </w:p>
        </w:tc>
      </w:tr>
      <w:tr w:rsidR="006D0A4A">
        <w:trPr>
          <w:jc w:val="center"/>
        </w:trPr>
        <w:tc>
          <w:tcPr>
            <w:tcW w:w="3022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 := x;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&gt; y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then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 := y;</w:t>
            </w:r>
          </w:p>
        </w:tc>
        <w:tc>
          <w:tcPr>
            <w:tcW w:w="3210" w:type="dxa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= x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 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if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x &gt; y: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z = y</w:t>
            </w:r>
          </w:p>
        </w:tc>
        <w:tc>
          <w:tcPr>
            <w:tcW w:w="2835" w:type="dxa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= x;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if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(x &gt; y)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z = y;</w:t>
            </w:r>
          </w:p>
        </w:tc>
      </w:tr>
      <w:tr w:rsidR="006D0A4A">
        <w:trPr>
          <w:jc w:val="center"/>
        </w:trPr>
        <w:tc>
          <w:tcPr>
            <w:tcW w:w="9067" w:type="dxa"/>
            <w:gridSpan w:val="3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Фрагмент C</w:t>
            </w:r>
          </w:p>
        </w:tc>
      </w:tr>
      <w:tr w:rsidR="006D0A4A">
        <w:trPr>
          <w:jc w:val="center"/>
        </w:trPr>
        <w:tc>
          <w:tcPr>
            <w:tcW w:w="3022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&gt; y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then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z := x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else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 := y;</w:t>
            </w:r>
          </w:p>
        </w:tc>
        <w:tc>
          <w:tcPr>
            <w:tcW w:w="3210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&gt; y: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z = x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else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 = y</w:t>
            </w:r>
          </w:p>
        </w:tc>
        <w:tc>
          <w:tcPr>
            <w:tcW w:w="2835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(x &gt; y):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z = x;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else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 = y;</w:t>
            </w:r>
          </w:p>
        </w:tc>
      </w:tr>
      <w:tr w:rsidR="006D0A4A">
        <w:trPr>
          <w:jc w:val="center"/>
        </w:trPr>
        <w:tc>
          <w:tcPr>
            <w:tcW w:w="9067" w:type="dxa"/>
            <w:gridSpan w:val="3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bookmarkStart w:id="3" w:name="_heading=h.3znysh7" w:colFirst="0" w:colLast="0"/>
            <w:bookmarkEnd w:id="3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Фрагмент D</w:t>
            </w:r>
          </w:p>
        </w:tc>
      </w:tr>
      <w:tr w:rsidR="006D0A4A">
        <w:trPr>
          <w:jc w:val="center"/>
        </w:trPr>
        <w:tc>
          <w:tcPr>
            <w:tcW w:w="3022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 := x;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y &gt; x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then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 := y;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:= x;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 := y;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 := c;</w:t>
            </w:r>
          </w:p>
        </w:tc>
        <w:tc>
          <w:tcPr>
            <w:tcW w:w="3210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 = x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 xml:space="preserve"> 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y &gt; x: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z = y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 = x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 = y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 = z</w:t>
            </w:r>
          </w:p>
        </w:tc>
        <w:tc>
          <w:tcPr>
            <w:tcW w:w="2835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 = x;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(y &gt; x)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z = y;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 = x;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 = y;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 = z;</w:t>
            </w:r>
          </w:p>
        </w:tc>
      </w:tr>
      <w:tr w:rsidR="006D0A4A">
        <w:trPr>
          <w:jc w:val="center"/>
        </w:trPr>
        <w:tc>
          <w:tcPr>
            <w:tcW w:w="9067" w:type="dxa"/>
            <w:gridSpan w:val="3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Фрагмент E</w:t>
            </w:r>
          </w:p>
        </w:tc>
      </w:tr>
      <w:tr w:rsidR="006D0A4A">
        <w:trPr>
          <w:jc w:val="center"/>
        </w:trPr>
        <w:tc>
          <w:tcPr>
            <w:tcW w:w="3022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&gt; y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then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begin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x := x + y;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y := x – y;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x := x – y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end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 := x;</w:t>
            </w:r>
          </w:p>
        </w:tc>
        <w:tc>
          <w:tcPr>
            <w:tcW w:w="3210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&gt; y: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x += y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y = x - y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x -= y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= x</w:t>
            </w:r>
          </w:p>
        </w:tc>
        <w:tc>
          <w:tcPr>
            <w:tcW w:w="2835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(x &gt; y) {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x += y;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y = x - y;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x -= y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}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= x;</w:t>
            </w:r>
          </w:p>
        </w:tc>
      </w:tr>
    </w:tbl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Таблица 2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Укажите значение n, которое нужно вставить вместо «???» (табл. 3) чтобы было выведено только две строки в ответе. Если таких значений несколько, выберите максимальное.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6</w:t>
      </w: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9"/>
        <w:tblW w:w="94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2"/>
        <w:gridCol w:w="3210"/>
        <w:gridCol w:w="3264"/>
      </w:tblGrid>
      <w:tr w:rsidR="006D0A4A">
        <w:trPr>
          <w:jc w:val="center"/>
        </w:trPr>
        <w:tc>
          <w:tcPr>
            <w:tcW w:w="3022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Паскаль</w:t>
            </w:r>
          </w:p>
        </w:tc>
        <w:tc>
          <w:tcPr>
            <w:tcW w:w="3210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Python</w:t>
            </w:r>
          </w:p>
        </w:tc>
        <w:tc>
          <w:tcPr>
            <w:tcW w:w="3264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С++</w:t>
            </w:r>
          </w:p>
        </w:tc>
      </w:tr>
      <w:tr w:rsidR="006D0A4A">
        <w:trPr>
          <w:jc w:val="center"/>
        </w:trPr>
        <w:tc>
          <w:tcPr>
            <w:tcW w:w="3022" w:type="dxa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var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x, n: integer;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begin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n := ???;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for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x:=1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to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n-1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do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begin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mod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3 = 0: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continue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writeln(x)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end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end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10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 = ???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for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range(1, n):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% 3 == 0: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continue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print(x)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</w:p>
          <w:p w:rsidR="006D0A4A" w:rsidRPr="00751A5D" w:rsidRDefault="006D0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264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#include &lt;iostream&gt;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using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namespace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std;</w:t>
            </w:r>
          </w:p>
          <w:p w:rsidR="006D0A4A" w:rsidRPr="00751A5D" w:rsidRDefault="006D0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void main() {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int n = ???;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for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(int x = 1; x &lt; n; x++) {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(x % 3 == 0) 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continue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cout &lt;&lt; x &lt;&lt; endl;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}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}</w:t>
            </w:r>
          </w:p>
        </w:tc>
      </w:tr>
    </w:tbl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Таблица 3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Определите, сколько раз будет проверено условие цикла в следующем фрагменте программы (табл. 4)?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бесконечно много раз</w:t>
      </w: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a"/>
        <w:tblW w:w="94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2"/>
        <w:gridCol w:w="3210"/>
        <w:gridCol w:w="3264"/>
      </w:tblGrid>
      <w:tr w:rsidR="006D0A4A">
        <w:trPr>
          <w:jc w:val="center"/>
        </w:trPr>
        <w:tc>
          <w:tcPr>
            <w:tcW w:w="3022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Паскаль</w:t>
            </w:r>
          </w:p>
        </w:tc>
        <w:tc>
          <w:tcPr>
            <w:tcW w:w="3210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Python</w:t>
            </w:r>
          </w:p>
        </w:tc>
        <w:tc>
          <w:tcPr>
            <w:tcW w:w="3264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С++</w:t>
            </w:r>
          </w:p>
        </w:tc>
      </w:tr>
      <w:tr w:rsidR="006D0A4A">
        <w:trPr>
          <w:jc w:val="center"/>
        </w:trPr>
        <w:tc>
          <w:tcPr>
            <w:tcW w:w="3022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var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a, b: integer;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begin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a := 11;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while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 &lt; 20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do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begin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a  := a + 1;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 : = a * 2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end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end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10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 = 11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while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 &lt; 20: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a += 1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b = a * 2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</w:p>
          <w:p w:rsidR="006D0A4A" w:rsidRPr="00751A5D" w:rsidRDefault="006D0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264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#include &lt;iostream&gt;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using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namespace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std;</w:t>
            </w:r>
          </w:p>
          <w:p w:rsidR="006D0A4A" w:rsidRPr="00751A5D" w:rsidRDefault="006D0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void main() {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int a, b;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a = 11;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while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(a &lt; 20) {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a += 1;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b = a * 2;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}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}</w:t>
            </w:r>
          </w:p>
        </w:tc>
      </w:tr>
    </w:tbl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Таблица 4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Дан фрагмент программы, определяющий количество четных цифр (count) целого числа x (табл. 5). Все используемые переменные имеют целый тип данных. При каких значениях x этот алгоритм будет возвращать НЕВЕРНЫЙ результат?                                                   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при всех x больше 0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при x равном 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при всех x, состоящих только из четных цифр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при всех x, не имеющих в своем составе четные цифры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при любых x данный фрагмент программы работает верно</w:t>
      </w: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4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2"/>
        <w:gridCol w:w="3210"/>
        <w:gridCol w:w="3264"/>
      </w:tblGrid>
      <w:tr w:rsidR="006D0A4A">
        <w:trPr>
          <w:jc w:val="center"/>
        </w:trPr>
        <w:tc>
          <w:tcPr>
            <w:tcW w:w="3022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Паскаль</w:t>
            </w:r>
          </w:p>
        </w:tc>
        <w:tc>
          <w:tcPr>
            <w:tcW w:w="3210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Python</w:t>
            </w:r>
          </w:p>
        </w:tc>
        <w:tc>
          <w:tcPr>
            <w:tcW w:w="3264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С++</w:t>
            </w:r>
          </w:p>
        </w:tc>
      </w:tr>
      <w:tr w:rsidR="006D0A4A">
        <w:trPr>
          <w:trHeight w:val="1831"/>
          <w:jc w:val="center"/>
        </w:trPr>
        <w:tc>
          <w:tcPr>
            <w:tcW w:w="3022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count := 0;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temp := x;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while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temp &lt;&gt; 0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do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begin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temp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mod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 = 0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then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count := count + 1;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temp := temp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div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10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end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;</w:t>
            </w:r>
          </w:p>
        </w:tc>
        <w:tc>
          <w:tcPr>
            <w:tcW w:w="3210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count = 0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temp = x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while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temp !=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0: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if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temp % 2 == 0: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count += 1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temp //= 10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</w:p>
        </w:tc>
        <w:tc>
          <w:tcPr>
            <w:tcW w:w="3264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count = 0;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temp = x;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while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(temp !=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0) {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if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(temp % 2 == 0)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count++;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temp /= 10;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}</w:t>
            </w:r>
          </w:p>
        </w:tc>
      </w:tr>
    </w:tbl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Таблица 5</w:t>
      </w:r>
    </w:p>
    <w:p w:rsidR="006D0A4A" w:rsidRDefault="0018392F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Определите, какое условие проверяется применительно к 10-элементному массиву a. Если условие выполнено, то выводится «OK» (табл. 6). Элементы массива нумеруются с нуля.</w:t>
      </w:r>
    </w:p>
    <w:p w:rsidR="006D0A4A" w:rsidRDefault="0018392F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в массиве нет двух подряд идущих нулевых элементов</w:t>
      </w:r>
    </w:p>
    <w:p w:rsidR="006D0A4A" w:rsidRDefault="0018392F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все элементы массива положительны</w:t>
      </w:r>
    </w:p>
    <w:p w:rsidR="006D0A4A" w:rsidRDefault="0018392F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все элементы массива отрицательны</w:t>
      </w:r>
    </w:p>
    <w:p w:rsidR="006D0A4A" w:rsidRDefault="0018392F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массив знакочередующийся</w:t>
      </w:r>
    </w:p>
    <w:p w:rsidR="006D0A4A" w:rsidRDefault="0018392F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в массиве есть нулевые элементы</w:t>
      </w:r>
    </w:p>
    <w:p w:rsidR="006D0A4A" w:rsidRDefault="006D0A4A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c"/>
        <w:tblW w:w="94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2"/>
        <w:gridCol w:w="3210"/>
        <w:gridCol w:w="3264"/>
      </w:tblGrid>
      <w:tr w:rsidR="006D0A4A">
        <w:trPr>
          <w:jc w:val="center"/>
        </w:trPr>
        <w:tc>
          <w:tcPr>
            <w:tcW w:w="3022" w:type="dxa"/>
            <w:shd w:val="clear" w:color="auto" w:fill="F2F2F2"/>
          </w:tcPr>
          <w:p w:rsidR="006D0A4A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Паскаль</w:t>
            </w:r>
          </w:p>
        </w:tc>
        <w:tc>
          <w:tcPr>
            <w:tcW w:w="3210" w:type="dxa"/>
            <w:shd w:val="clear" w:color="auto" w:fill="F2F2F2"/>
          </w:tcPr>
          <w:p w:rsidR="006D0A4A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Python</w:t>
            </w:r>
          </w:p>
        </w:tc>
        <w:tc>
          <w:tcPr>
            <w:tcW w:w="3264" w:type="dxa"/>
            <w:shd w:val="clear" w:color="auto" w:fill="F2F2F2"/>
          </w:tcPr>
          <w:p w:rsidR="006D0A4A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С++</w:t>
            </w:r>
          </w:p>
        </w:tc>
      </w:tr>
      <w:tr w:rsidR="006D0A4A" w:rsidRPr="00AC1F10">
        <w:trPr>
          <w:trHeight w:val="1831"/>
          <w:jc w:val="center"/>
        </w:trPr>
        <w:tc>
          <w:tcPr>
            <w:tcW w:w="3022" w:type="dxa"/>
          </w:tcPr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 := 1;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while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true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do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begin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k = 10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then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break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;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a[k - 1] * a[k] &gt;= 0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then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break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;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k := k + 1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end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;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k = 10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then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6D0A4A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writeln('OK');</w:t>
            </w:r>
          </w:p>
        </w:tc>
        <w:tc>
          <w:tcPr>
            <w:tcW w:w="3210" w:type="dxa"/>
          </w:tcPr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 = 1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while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True: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k == 10: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break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a[k - 1] * a[k] &gt;= 0: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break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k += 1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k == 10: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print('OK')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</w:p>
        </w:tc>
        <w:tc>
          <w:tcPr>
            <w:tcW w:w="3264" w:type="dxa"/>
          </w:tcPr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 = 1;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while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(true) {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(k == 10)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break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;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(a[k -1] * a[k] &gt;= 0)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break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;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k++;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}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(k == 10)</w:t>
            </w:r>
          </w:p>
          <w:p w:rsidR="006D0A4A" w:rsidRPr="00751A5D" w:rsidRDefault="001839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cout &lt;&lt; "OK";</w:t>
            </w:r>
          </w:p>
        </w:tc>
      </w:tr>
    </w:tbl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Таблица 6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Имеется двумерный массив a размером n x n, в котором нумерация строк и столбцов ведется с нуля. Какую задачу решает фрагмент программы (табл. 7)?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меняет местами элементы побочной диагонали и k-го столбца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меняет местами элементы побочной диагонали и k-ой строки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меняет местами элементы главной диагонали и k-го столбца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меняет местами элементы главной диагонали и k-ой строки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меняет местами элементы главной и побочной диагонали</w:t>
      </w: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d"/>
        <w:tblW w:w="94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2"/>
        <w:gridCol w:w="3210"/>
        <w:gridCol w:w="3264"/>
      </w:tblGrid>
      <w:tr w:rsidR="006D0A4A">
        <w:trPr>
          <w:jc w:val="center"/>
        </w:trPr>
        <w:tc>
          <w:tcPr>
            <w:tcW w:w="3022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Паскаль</w:t>
            </w:r>
          </w:p>
        </w:tc>
        <w:tc>
          <w:tcPr>
            <w:tcW w:w="3210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Python</w:t>
            </w:r>
          </w:p>
        </w:tc>
        <w:tc>
          <w:tcPr>
            <w:tcW w:w="3264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С++</w:t>
            </w:r>
          </w:p>
        </w:tc>
      </w:tr>
      <w:tr w:rsidR="006D0A4A">
        <w:trPr>
          <w:trHeight w:val="1396"/>
          <w:jc w:val="center"/>
        </w:trPr>
        <w:tc>
          <w:tcPr>
            <w:tcW w:w="3022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for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i:=0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to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n – 1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do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begin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temp := a[i, i];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a[i, i] := a[i, k];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a[i, k] := temp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end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;</w:t>
            </w:r>
          </w:p>
        </w:tc>
        <w:tc>
          <w:tcPr>
            <w:tcW w:w="3210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for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i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range(n): 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temp = a[i][i]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a[i][i] = a[i][k]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a[i][k] = temp   </w:t>
            </w:r>
          </w:p>
        </w:tc>
        <w:tc>
          <w:tcPr>
            <w:tcW w:w="3264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for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(int i = 0; i &lt; n; i++) {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temp = a[i][i];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a[i][i] = a[i][k];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a[i][k] = temp;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}</w:t>
            </w:r>
          </w:p>
        </w:tc>
      </w:tr>
    </w:tbl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Таблица 7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Какой метод сортировки в ходе своей работы решает подзадачу поиска минимума (или максимума) в неотсортированной части массива?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1) сортировка простыми обменами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сортировка простым выбором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сортировка простыми вставками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быстрая сортировка Хоара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ни один из перечисленных методов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Алгоритм имеет экспоненциальную сложность по времени исполнения относительно параметра n. Как это обозначается?</w:t>
      </w: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0A4A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0A4A" w:rsidRPr="00751A5D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1) O(log n)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2) O(n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3) O(2</w:t>
      </w:r>
      <w:r w:rsidRPr="00751A5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n</w:t>
      </w:r>
      <w:sdt>
        <w:sdtPr>
          <w:tag w:val="goog_rdk_0"/>
          <w:id w:val="1914889493"/>
        </w:sdtPr>
        <w:sdtEndPr/>
        <w:sdtContent>
          <w:r w:rsidRPr="00751A5D">
            <w:rPr>
              <w:rFonts w:ascii="Gungsuh" w:eastAsia="Gungsuh" w:hAnsi="Gungsuh" w:cs="Gungsuh"/>
              <w:color w:val="000000"/>
              <w:sz w:val="24"/>
              <w:szCs w:val="24"/>
              <w:lang w:val="en-US"/>
            </w:rPr>
            <w:t>)</w:t>
          </w:r>
          <w:r w:rsidRPr="00751A5D">
            <w:rPr>
              <w:rFonts w:ascii="Gungsuh" w:eastAsia="Gungsuh" w:hAnsi="Gungsuh" w:cs="Gungsuh"/>
              <w:color w:val="000000"/>
              <w:sz w:val="24"/>
              <w:szCs w:val="24"/>
              <w:lang w:val="en-US"/>
            </w:rPr>
            <w:tab/>
            <w:t>4) O(n∙log n)</w:t>
          </w:r>
          <w:r w:rsidRPr="00751A5D">
            <w:rPr>
              <w:rFonts w:ascii="Gungsuh" w:eastAsia="Gungsuh" w:hAnsi="Gungsuh" w:cs="Gungsuh"/>
              <w:color w:val="000000"/>
              <w:sz w:val="24"/>
              <w:szCs w:val="24"/>
              <w:lang w:val="en-US"/>
            </w:rPr>
            <w:tab/>
            <w:t>5) O(n)</w:t>
          </w:r>
        </w:sdtContent>
      </w:sdt>
    </w:p>
    <w:p w:rsidR="006D0A4A" w:rsidRPr="00751A5D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D0A4A" w:rsidRPr="00751A5D" w:rsidRDefault="006D0A4A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Дана рекурсивная функция (табл. 6). Определите, какую задачу она решает, если x – натуральное число.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находит сумму цифр в двоичной записи числа x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находит сумму цифр в десятичном представлении числа x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определяет, сколько цифр в двоичном представлении числа x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определяет, сколько цифр в десятичном представлении числа x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возвращает 0, если число x является степенью числа 2, иначе – число, не равное 0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fe"/>
        <w:tblW w:w="94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2"/>
        <w:gridCol w:w="3210"/>
        <w:gridCol w:w="3264"/>
      </w:tblGrid>
      <w:tr w:rsidR="006D0A4A">
        <w:trPr>
          <w:jc w:val="center"/>
        </w:trPr>
        <w:tc>
          <w:tcPr>
            <w:tcW w:w="3022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Паскаль</w:t>
            </w:r>
          </w:p>
        </w:tc>
        <w:tc>
          <w:tcPr>
            <w:tcW w:w="3210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Python</w:t>
            </w:r>
          </w:p>
        </w:tc>
        <w:tc>
          <w:tcPr>
            <w:tcW w:w="3264" w:type="dxa"/>
            <w:shd w:val="clear" w:color="auto" w:fill="F2F2F2"/>
          </w:tcPr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С++</w:t>
            </w:r>
          </w:p>
        </w:tc>
      </w:tr>
      <w:tr w:rsidR="006D0A4A">
        <w:trPr>
          <w:trHeight w:val="1831"/>
          <w:jc w:val="center"/>
        </w:trPr>
        <w:tc>
          <w:tcPr>
            <w:tcW w:w="3022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function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f(x:integer):integer;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begin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&gt; 0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then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f := x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mod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 + f(x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div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2)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else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f := 0;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end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</w:tc>
        <w:tc>
          <w:tcPr>
            <w:tcW w:w="3210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def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f(x):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&gt; 0: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return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% 2 + f(x // 2)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else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return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0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</w:p>
        </w:tc>
        <w:tc>
          <w:tcPr>
            <w:tcW w:w="3264" w:type="dxa"/>
          </w:tcPr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int f(int x) {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if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(x &gt; 0)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return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x % 2 + f(x // 2);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else</w:t>
            </w:r>
          </w:p>
          <w:p w:rsidR="006D0A4A" w:rsidRPr="00751A5D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</w:t>
            </w:r>
            <w:r w:rsidRPr="00751A5D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/>
              </w:rPr>
              <w:t>return</w:t>
            </w:r>
            <w:r w:rsidRPr="00751A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0;</w:t>
            </w:r>
          </w:p>
          <w:p w:rsidR="006D0A4A" w:rsidRDefault="00183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}</w:t>
            </w:r>
          </w:p>
        </w:tc>
      </w:tr>
    </w:tbl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</w:pPr>
      <w:r>
        <w:rPr>
          <w:rFonts w:ascii="Times New Roman" w:eastAsia="Times New Roman" w:hAnsi="Times New Roman" w:cs="Times New Roman"/>
          <w:i/>
          <w:color w:val="44546A"/>
        </w:rPr>
        <w:t>Таблица 6</w:t>
      </w:r>
    </w:p>
    <w:p w:rsidR="006D0A4A" w:rsidRDefault="001839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Дано условие задачи по программированию (рис. 6). Определите, что должно выводить правильное решение этой задачи для второго теста, указанного в условии. Иными словами, что нужно поставить вместо «???» в постановке задачи?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6D0A4A" w:rsidRDefault="0018392F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+4 +4 +1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2) +2 +4 +3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3) +3 +3 +3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4) +2 +3 +4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5) +4 +1 +4</w:t>
      </w:r>
    </w:p>
    <w:p w:rsidR="006D0A4A" w:rsidRDefault="0018392F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>
            <wp:extent cx="6120130" cy="3578860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78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D0A4A" w:rsidRDefault="00AC1F1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center"/>
        <w:rPr>
          <w:rFonts w:ascii="Times New Roman" w:eastAsia="Times New Roman" w:hAnsi="Times New Roman" w:cs="Times New Roman"/>
          <w:i/>
          <w:color w:val="44546A"/>
        </w:rPr>
        <w:sectPr w:rsidR="006D0A4A">
          <w:headerReference w:type="default" r:id="rId13"/>
          <w:footerReference w:type="default" r:id="rId14"/>
          <w:pgSz w:w="11906" w:h="16838"/>
          <w:pgMar w:top="1134" w:right="1134" w:bottom="1276" w:left="1134" w:header="709" w:footer="709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i/>
          <w:color w:val="44546A"/>
        </w:rPr>
        <w:t>Рисунок  6</w:t>
      </w:r>
      <w:bookmarkStart w:id="4" w:name="_GoBack"/>
      <w:bookmarkEnd w:id="4"/>
    </w:p>
    <w:p w:rsidR="006D0A4A" w:rsidRDefault="006D0A4A" w:rsidP="00AC1F10">
      <w:pPr>
        <w:pStyle w:val="1"/>
        <w:rPr>
          <w:rFonts w:eastAsia="Times New Roman" w:cs="Times New Roman"/>
        </w:rPr>
      </w:pPr>
    </w:p>
    <w:sectPr w:rsidR="006D0A4A">
      <w:headerReference w:type="default" r:id="rId15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EA0" w:rsidRDefault="008E3EA0">
      <w:pPr>
        <w:spacing w:after="0" w:line="240" w:lineRule="auto"/>
      </w:pPr>
      <w:r>
        <w:separator/>
      </w:r>
    </w:p>
  </w:endnote>
  <w:endnote w:type="continuationSeparator" w:id="0">
    <w:p w:rsidR="008E3EA0" w:rsidRDefault="008E3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ourceSansPro-Regular">
    <w:panose1 w:val="00000000000000000000"/>
    <w:charset w:val="00"/>
    <w:family w:val="roman"/>
    <w:notTrueType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ungsuh">
    <w:altName w:val="Malgun Gothic Semilight"/>
    <w:charset w:val="81"/>
    <w:family w:val="roman"/>
    <w:pitch w:val="variable"/>
    <w:sig w:usb0="00000000" w:usb1="69D77CFB" w:usb2="00000030" w:usb3="00000000" w:csb0="0008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A4A" w:rsidRDefault="0018392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C1F10">
      <w:rPr>
        <w:noProof/>
        <w:color w:val="000000"/>
      </w:rPr>
      <w:t>8</w:t>
    </w:r>
    <w:r>
      <w:rPr>
        <w:color w:val="000000"/>
      </w:rPr>
      <w:fldChar w:fldCharType="end"/>
    </w:r>
  </w:p>
  <w:p w:rsidR="006D0A4A" w:rsidRDefault="006D0A4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EA0" w:rsidRDefault="008E3EA0">
      <w:pPr>
        <w:spacing w:after="0" w:line="240" w:lineRule="auto"/>
      </w:pPr>
      <w:r>
        <w:separator/>
      </w:r>
    </w:p>
  </w:footnote>
  <w:footnote w:type="continuationSeparator" w:id="0">
    <w:p w:rsidR="008E3EA0" w:rsidRDefault="008E3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A4A" w:rsidRDefault="0018392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Международная олимпиада учителей-предметников «ПРОФИ-2022»</w:t>
    </w:r>
  </w:p>
  <w:p w:rsidR="006D0A4A" w:rsidRDefault="0018392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Информатика. Вариант 1</w:t>
    </w:r>
  </w:p>
  <w:p w:rsidR="006D0A4A" w:rsidRDefault="006D0A4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6D0A4A" w:rsidRDefault="0018392F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Составитель: О.И. Перескокова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A4A" w:rsidRDefault="0018392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Международная олимпиада учителей-предметников «ПРОФИ-2022»</w:t>
    </w:r>
  </w:p>
  <w:p w:rsidR="006D0A4A" w:rsidRDefault="0018392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Информатика. Вариант 2</w:t>
    </w:r>
  </w:p>
  <w:p w:rsidR="006D0A4A" w:rsidRDefault="006D0A4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6D0A4A" w:rsidRDefault="0018392F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Составитель: О.И. Перескокова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311B2"/>
    <w:multiLevelType w:val="multilevel"/>
    <w:tmpl w:val="07D4C0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C0968"/>
    <w:multiLevelType w:val="multilevel"/>
    <w:tmpl w:val="FE6658F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D0A4A"/>
    <w:rsid w:val="0002070B"/>
    <w:rsid w:val="0018392F"/>
    <w:rsid w:val="002E6E69"/>
    <w:rsid w:val="006D0A4A"/>
    <w:rsid w:val="00751A5D"/>
    <w:rsid w:val="008E3EA0"/>
    <w:rsid w:val="00AC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69BAA"/>
  <w15:docId w15:val="{AA7063A6-DF33-4C81-B8E1-D33630493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9B1"/>
  </w:style>
  <w:style w:type="paragraph" w:styleId="1">
    <w:name w:val="heading 1"/>
    <w:basedOn w:val="a"/>
    <w:next w:val="a"/>
    <w:link w:val="10"/>
    <w:autoRedefine/>
    <w:uiPriority w:val="9"/>
    <w:qFormat/>
    <w:rsid w:val="009922D2"/>
    <w:pPr>
      <w:keepNext/>
      <w:keepLines/>
      <w:spacing w:before="24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B1A65"/>
    <w:pPr>
      <w:keepNext/>
      <w:keepLines/>
      <w:spacing w:before="120" w:after="120" w:line="240" w:lineRule="auto"/>
      <w:jc w:val="both"/>
      <w:outlineLvl w:val="1"/>
    </w:pPr>
    <w:rPr>
      <w:rFonts w:ascii="Times New Roman" w:eastAsiaTheme="majorEastAsia" w:hAnsi="Times New Roman" w:cstheme="majorBidi"/>
      <w:i/>
      <w:sz w:val="24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27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0544"/>
  </w:style>
  <w:style w:type="paragraph" w:styleId="a6">
    <w:name w:val="footer"/>
    <w:basedOn w:val="a"/>
    <w:link w:val="a7"/>
    <w:uiPriority w:val="99"/>
    <w:unhideWhenUsed/>
    <w:rsid w:val="0027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0544"/>
  </w:style>
  <w:style w:type="character" w:customStyle="1" w:styleId="10">
    <w:name w:val="Заголовок 1 Знак"/>
    <w:basedOn w:val="a0"/>
    <w:link w:val="1"/>
    <w:uiPriority w:val="9"/>
    <w:rsid w:val="009922D2"/>
    <w:rPr>
      <w:rFonts w:ascii="Times New Roman" w:eastAsiaTheme="majorEastAsia" w:hAnsi="Times New Roman" w:cstheme="majorBidi"/>
      <w:b/>
      <w:bCs/>
      <w:color w:val="000000" w:themeColor="text1"/>
      <w:sz w:val="28"/>
      <w:szCs w:val="32"/>
    </w:rPr>
  </w:style>
  <w:style w:type="paragraph" w:styleId="a8">
    <w:name w:val="List Paragraph"/>
    <w:basedOn w:val="a"/>
    <w:uiPriority w:val="34"/>
    <w:qFormat/>
    <w:rsid w:val="00C637F6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D55D7C"/>
    <w:rPr>
      <w:color w:val="808080"/>
    </w:rPr>
  </w:style>
  <w:style w:type="paragraph" w:styleId="aa">
    <w:name w:val="caption"/>
    <w:basedOn w:val="a"/>
    <w:next w:val="a"/>
    <w:uiPriority w:val="35"/>
    <w:unhideWhenUsed/>
    <w:qFormat/>
    <w:rsid w:val="000925CD"/>
    <w:pPr>
      <w:spacing w:after="240" w:line="240" w:lineRule="auto"/>
      <w:jc w:val="center"/>
    </w:pPr>
    <w:rPr>
      <w:rFonts w:ascii="Times New Roman" w:hAnsi="Times New Roman"/>
      <w:i/>
      <w:iCs/>
      <w:color w:val="44546A" w:themeColor="text2"/>
      <w:szCs w:val="18"/>
    </w:rPr>
  </w:style>
  <w:style w:type="paragraph" w:customStyle="1" w:styleId="ab">
    <w:name w:val="Таблица"/>
    <w:basedOn w:val="a"/>
    <w:link w:val="ac"/>
    <w:qFormat/>
    <w:rsid w:val="00EF07CF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ad">
    <w:name w:val="Подпись под рис."/>
    <w:basedOn w:val="a"/>
    <w:link w:val="ae"/>
    <w:qFormat/>
    <w:rsid w:val="00EF07CF"/>
    <w:pPr>
      <w:spacing w:after="240" w:line="240" w:lineRule="auto"/>
      <w:jc w:val="center"/>
    </w:pPr>
    <w:rPr>
      <w:rFonts w:ascii="Times New Roman" w:eastAsia="Times New Roman" w:hAnsi="Times New Roman" w:cs="Times New Roman"/>
      <w:i/>
      <w:color w:val="000000"/>
      <w:szCs w:val="24"/>
      <w:shd w:val="clear" w:color="auto" w:fill="FFFFFF"/>
    </w:rPr>
  </w:style>
  <w:style w:type="character" w:customStyle="1" w:styleId="ac">
    <w:name w:val="Таблица Знак"/>
    <w:basedOn w:val="a0"/>
    <w:link w:val="ab"/>
    <w:rsid w:val="00EF07CF"/>
    <w:rPr>
      <w:rFonts w:ascii="Times New Roman" w:hAnsi="Times New Roman" w:cs="Times New Roman"/>
    </w:rPr>
  </w:style>
  <w:style w:type="character" w:customStyle="1" w:styleId="ae">
    <w:name w:val="Подпись под рис. Знак"/>
    <w:basedOn w:val="a0"/>
    <w:link w:val="ad"/>
    <w:rsid w:val="00EF07CF"/>
    <w:rPr>
      <w:rFonts w:ascii="Times New Roman" w:eastAsia="Times New Roman" w:hAnsi="Times New Roman" w:cs="Times New Roman"/>
      <w:i/>
      <w:color w:val="000000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4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04E89"/>
    <w:rPr>
      <w:rFonts w:ascii="Segoe UI" w:hAnsi="Segoe UI" w:cs="Segoe UI"/>
      <w:sz w:val="18"/>
      <w:szCs w:val="18"/>
    </w:rPr>
  </w:style>
  <w:style w:type="paragraph" w:customStyle="1" w:styleId="af1">
    <w:name w:val="Текстовая вставка"/>
    <w:basedOn w:val="a"/>
    <w:link w:val="af2"/>
    <w:qFormat/>
    <w:rsid w:val="002F178A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SourceSansPro-Regular" w:hAnsi="Times New Roman" w:cs="Times New Roman"/>
      <w:sz w:val="24"/>
      <w:szCs w:val="24"/>
      <w:lang w:val="en-GB"/>
    </w:rPr>
  </w:style>
  <w:style w:type="character" w:customStyle="1" w:styleId="af2">
    <w:name w:val="Текстовая вставка Знак"/>
    <w:basedOn w:val="a0"/>
    <w:link w:val="af1"/>
    <w:rsid w:val="002F178A"/>
    <w:rPr>
      <w:rFonts w:ascii="Times New Roman" w:eastAsia="SourceSansPro-Regular" w:hAnsi="Times New Roman" w:cs="Times New Roman"/>
      <w:sz w:val="24"/>
      <w:szCs w:val="24"/>
      <w:lang w:val="en-GB"/>
    </w:rPr>
  </w:style>
  <w:style w:type="character" w:customStyle="1" w:styleId="20">
    <w:name w:val="Заголовок 2 Знак"/>
    <w:basedOn w:val="a0"/>
    <w:link w:val="2"/>
    <w:uiPriority w:val="9"/>
    <w:rsid w:val="00FB1A65"/>
    <w:rPr>
      <w:rFonts w:ascii="Times New Roman" w:eastAsiaTheme="majorEastAsia" w:hAnsi="Times New Roman" w:cstheme="majorBidi"/>
      <w:i/>
      <w:sz w:val="24"/>
      <w:szCs w:val="26"/>
    </w:rPr>
  </w:style>
  <w:style w:type="table" w:styleId="af3">
    <w:name w:val="Table Grid"/>
    <w:basedOn w:val="a1"/>
    <w:uiPriority w:val="39"/>
    <w:rsid w:val="00890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07F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7FA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0">
    <w:name w:val="Body Text 3"/>
    <w:basedOn w:val="a"/>
    <w:link w:val="31"/>
    <w:rsid w:val="00A21AC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3 Знак"/>
    <w:basedOn w:val="a0"/>
    <w:link w:val="30"/>
    <w:rsid w:val="00A21AC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A21A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4">
    <w:name w:val="Plain Text"/>
    <w:aliases w:val="Текст Знак Знак,Текст Знак Знак Знак"/>
    <w:basedOn w:val="a"/>
    <w:link w:val="11"/>
    <w:rsid w:val="00F222D2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5">
    <w:name w:val="Текст Знак"/>
    <w:basedOn w:val="a0"/>
    <w:uiPriority w:val="99"/>
    <w:semiHidden/>
    <w:rsid w:val="00F222D2"/>
    <w:rPr>
      <w:rFonts w:ascii="Consolas" w:hAnsi="Consolas"/>
      <w:sz w:val="21"/>
      <w:szCs w:val="21"/>
    </w:rPr>
  </w:style>
  <w:style w:type="character" w:customStyle="1" w:styleId="11">
    <w:name w:val="Текст Знак1"/>
    <w:aliases w:val="Текст Знак Знак Знак1,Текст Знак Знак Знак Знак"/>
    <w:link w:val="af4"/>
    <w:rsid w:val="00F222D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357AC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5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81cAHJeNcNj7zPpCbSkmOqXB6Q==">AMUW2mXHQzHR/tEUose4i3+wekkEFfs4fWwOVG+uVOS/PBYxME9iVMckcvV/mGygUPh1gAja0R5MCPP0MV7hk4M9itK/jrB2tEgFOl0OeMrMM5vLNvwieUilNrjvHKSjtDB2NDxgWuVrDcTJDiF+ow2T0TlwcpsoYV26ANxfwioxDkKtwIygWhzmIDMuMsQot7jIK2P94v6rzI2vSZw/wnDA2+193rxnEvB6CTbhFOvRL1g9LtGTABEVEzYoC+F4JSEx56qV9Uuf4cRwvjOXzdFLeDqRohiybCGi4lUqnhe3LZoAO68wdL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1851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Перескокова</dc:creator>
  <cp:lastModifiedBy>Надежда</cp:lastModifiedBy>
  <cp:revision>3</cp:revision>
  <dcterms:created xsi:type="dcterms:W3CDTF">2023-10-04T01:46:00Z</dcterms:created>
  <dcterms:modified xsi:type="dcterms:W3CDTF">2023-10-04T01:50:00Z</dcterms:modified>
</cp:coreProperties>
</file>